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9023D" w14:textId="71A1F222" w:rsidR="00033A74" w:rsidRDefault="00FA13D5" w:rsidP="00643B1F">
      <w:pPr>
        <w:widowControl w:val="0"/>
        <w:tabs>
          <w:tab w:val="left" w:pos="900"/>
          <w:tab w:val="left" w:pos="2160"/>
          <w:tab w:val="left" w:pos="5040"/>
        </w:tabs>
        <w:spacing w:after="120" w:line="240" w:lineRule="auto"/>
        <w:jc w:val="center"/>
        <w:rPr>
          <w:rFonts w:ascii="Arial" w:hAnsi="Arial" w:cs="Arial"/>
          <w:b/>
          <w:iCs/>
          <w:sz w:val="40"/>
        </w:rPr>
      </w:pPr>
      <w:r>
        <w:rPr>
          <w:rFonts w:ascii="Arial" w:hAnsi="Arial" w:cs="Arial"/>
          <w:b/>
          <w:iCs/>
          <w:sz w:val="40"/>
        </w:rPr>
        <w:t>Josien Levenga</w:t>
      </w:r>
      <w:r w:rsidR="008B7BE0">
        <w:rPr>
          <w:rFonts w:ascii="Arial" w:hAnsi="Arial" w:cs="Arial"/>
          <w:b/>
          <w:iCs/>
          <w:sz w:val="40"/>
        </w:rPr>
        <w:t>, PhD</w:t>
      </w:r>
    </w:p>
    <w:p w14:paraId="78C40177" w14:textId="57F52BE4" w:rsidR="00466386" w:rsidRDefault="00466386" w:rsidP="002F2BBA">
      <w:pPr>
        <w:tabs>
          <w:tab w:val="left" w:pos="900"/>
          <w:tab w:val="left" w:pos="2160"/>
          <w:tab w:val="left" w:pos="5040"/>
        </w:tabs>
        <w:spacing w:after="0" w:line="240" w:lineRule="auto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(917) </w:t>
      </w:r>
      <w:r w:rsidR="00FA13D5">
        <w:rPr>
          <w:rFonts w:ascii="Arial" w:hAnsi="Arial" w:cs="Arial"/>
          <w:iCs/>
        </w:rPr>
        <w:t>841-7489</w:t>
      </w:r>
    </w:p>
    <w:p w14:paraId="12793C07" w14:textId="5D010E0E" w:rsidR="002F2BBA" w:rsidRDefault="00182F3E" w:rsidP="002F2BBA">
      <w:pPr>
        <w:tabs>
          <w:tab w:val="left" w:pos="900"/>
          <w:tab w:val="left" w:pos="2160"/>
          <w:tab w:val="left" w:pos="5040"/>
        </w:tabs>
        <w:spacing w:after="0" w:line="240" w:lineRule="auto"/>
        <w:jc w:val="center"/>
        <w:rPr>
          <w:rStyle w:val="Hyperlink"/>
          <w:rFonts w:ascii="Arial" w:hAnsi="Arial" w:cs="Arial"/>
          <w:iCs/>
        </w:rPr>
      </w:pPr>
      <w:hyperlink r:id="rId11" w:history="1">
        <w:r w:rsidR="00CA412A" w:rsidRPr="006C0625">
          <w:rPr>
            <w:rStyle w:val="Hyperlink"/>
            <w:rFonts w:ascii="Arial" w:hAnsi="Arial" w:cs="Arial"/>
            <w:iCs/>
          </w:rPr>
          <w:t>josienlevenga@gmail.com</w:t>
        </w:r>
      </w:hyperlink>
    </w:p>
    <w:p w14:paraId="67D900A8" w14:textId="2AC61F63" w:rsidR="00EB6A6B" w:rsidRPr="00EB6A6B" w:rsidRDefault="00CA412A" w:rsidP="00EB6A6B">
      <w:pPr>
        <w:spacing w:after="0" w:line="240" w:lineRule="auto"/>
        <w:ind w:left="357"/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iCs/>
        </w:rPr>
        <w:t xml:space="preserve">LinkedIn profile: </w:t>
      </w:r>
      <w:r w:rsidR="00EB6A6B" w:rsidRPr="00EB6A6B">
        <w:rPr>
          <w:rFonts w:ascii="Arial" w:hAnsi="Arial" w:cs="Arial"/>
          <w:lang w:val="en-GB"/>
        </w:rPr>
        <w:t>www.linkedin.com/in/josien-levenga-phd</w:t>
      </w:r>
    </w:p>
    <w:p w14:paraId="7E76C9BE" w14:textId="6565304B" w:rsidR="00CA412A" w:rsidRDefault="00CA412A" w:rsidP="002F2BBA">
      <w:pPr>
        <w:tabs>
          <w:tab w:val="left" w:pos="900"/>
          <w:tab w:val="left" w:pos="2160"/>
          <w:tab w:val="left" w:pos="5040"/>
        </w:tabs>
        <w:spacing w:after="0" w:line="240" w:lineRule="auto"/>
        <w:jc w:val="center"/>
        <w:rPr>
          <w:rFonts w:ascii="Arial" w:hAnsi="Arial" w:cs="Arial"/>
          <w:iCs/>
        </w:rPr>
      </w:pPr>
    </w:p>
    <w:p w14:paraId="50008D84" w14:textId="77777777" w:rsidR="00DE6C6B" w:rsidRPr="00894A64" w:rsidRDefault="00DE6C6B" w:rsidP="00D47882">
      <w:pPr>
        <w:widowControl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</w:rPr>
      </w:pPr>
    </w:p>
    <w:p w14:paraId="4041EAE7" w14:textId="77777777" w:rsidR="00CF4702" w:rsidRDefault="00CF4702" w:rsidP="00CF4702">
      <w:pPr>
        <w:widowControl w:val="0"/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iCs/>
        </w:rPr>
      </w:pPr>
      <w:r w:rsidRPr="00CF4702">
        <w:rPr>
          <w:rFonts w:ascii="Arial" w:eastAsia="Times New Roman" w:hAnsi="Arial" w:cs="Arial"/>
          <w:b/>
          <w:iCs/>
        </w:rPr>
        <w:t>SUMMARY</w:t>
      </w:r>
    </w:p>
    <w:p w14:paraId="3BDD739D" w14:textId="02DFD8A2" w:rsidR="00CF4702" w:rsidRPr="00233D92" w:rsidRDefault="002619A4" w:rsidP="00B0173F">
      <w:pPr>
        <w:pStyle w:val="ListParagraph"/>
        <w:numPr>
          <w:ilvl w:val="0"/>
          <w:numId w:val="7"/>
        </w:numPr>
        <w:spacing w:after="120" w:line="240" w:lineRule="auto"/>
        <w:ind w:left="720"/>
        <w:contextualSpacing w:val="0"/>
        <w:rPr>
          <w:rFonts w:ascii="Arial" w:hAnsi="Arial" w:cs="Arial"/>
        </w:rPr>
      </w:pPr>
      <w:r w:rsidRPr="00233D92">
        <w:rPr>
          <w:rFonts w:ascii="Arial" w:hAnsi="Arial" w:cs="Arial"/>
        </w:rPr>
        <w:t xml:space="preserve">Experience with </w:t>
      </w:r>
      <w:r w:rsidR="00233D92" w:rsidRPr="00233D92">
        <w:rPr>
          <w:rFonts w:ascii="Arial" w:hAnsi="Arial" w:cs="Arial"/>
        </w:rPr>
        <w:t xml:space="preserve">science </w:t>
      </w:r>
      <w:r w:rsidR="00E62510">
        <w:rPr>
          <w:rFonts w:ascii="Arial" w:hAnsi="Arial" w:cs="Arial"/>
        </w:rPr>
        <w:t>within</w:t>
      </w:r>
      <w:r w:rsidR="00233D92" w:rsidRPr="00233D92">
        <w:rPr>
          <w:rFonts w:ascii="Arial" w:hAnsi="Arial" w:cs="Arial"/>
        </w:rPr>
        <w:t xml:space="preserve"> a business environment. </w:t>
      </w:r>
      <w:r w:rsidR="00233D92">
        <w:rPr>
          <w:rFonts w:ascii="Arial" w:hAnsi="Arial" w:cs="Arial"/>
        </w:rPr>
        <w:t>Expert in</w:t>
      </w:r>
      <w:r w:rsidR="00762E18" w:rsidRPr="00233D92">
        <w:rPr>
          <w:rFonts w:ascii="Arial" w:hAnsi="Arial" w:cs="Arial"/>
        </w:rPr>
        <w:t xml:space="preserve"> </w:t>
      </w:r>
      <w:r w:rsidR="00CF4702" w:rsidRPr="00233D92">
        <w:rPr>
          <w:rFonts w:ascii="Arial" w:hAnsi="Arial" w:cs="Arial"/>
        </w:rPr>
        <w:t xml:space="preserve">molecular biology, behavioral testing, imaging, and electrophysiological techniques </w:t>
      </w:r>
      <w:r w:rsidR="00762E18" w:rsidRPr="00233D92">
        <w:rPr>
          <w:rFonts w:ascii="Arial" w:hAnsi="Arial" w:cs="Arial"/>
        </w:rPr>
        <w:t xml:space="preserve">in </w:t>
      </w:r>
      <w:r w:rsidR="00E35B58" w:rsidRPr="00233D92">
        <w:rPr>
          <w:rFonts w:ascii="Arial" w:hAnsi="Arial" w:cs="Arial"/>
        </w:rPr>
        <w:t>animal</w:t>
      </w:r>
      <w:r w:rsidR="00CF4702" w:rsidRPr="00233D92">
        <w:rPr>
          <w:rFonts w:ascii="Arial" w:hAnsi="Arial" w:cs="Arial"/>
        </w:rPr>
        <w:t xml:space="preserve"> and cell culture models </w:t>
      </w:r>
    </w:p>
    <w:p w14:paraId="4AC88B77" w14:textId="0766BFB5" w:rsidR="00692328" w:rsidRDefault="00232344" w:rsidP="00CF4702">
      <w:pPr>
        <w:pStyle w:val="ListParagraph"/>
        <w:numPr>
          <w:ilvl w:val="0"/>
          <w:numId w:val="7"/>
        </w:numPr>
        <w:spacing w:after="120" w:line="240" w:lineRule="auto"/>
        <w:ind w:left="7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Leader in</w:t>
      </w:r>
      <w:r w:rsidR="0044056A">
        <w:rPr>
          <w:rFonts w:ascii="Arial" w:hAnsi="Arial" w:cs="Arial"/>
        </w:rPr>
        <w:t xml:space="preserve"> neuroscience research </w:t>
      </w:r>
      <w:r w:rsidR="00B0511C">
        <w:rPr>
          <w:rFonts w:ascii="Arial" w:hAnsi="Arial" w:cs="Arial"/>
        </w:rPr>
        <w:t>area</w:t>
      </w:r>
      <w:r w:rsidR="00C57946">
        <w:rPr>
          <w:rFonts w:ascii="Arial" w:hAnsi="Arial" w:cs="Arial"/>
        </w:rPr>
        <w:t xml:space="preserve"> and interested in wide range of </w:t>
      </w:r>
      <w:r w:rsidR="00CC4F80">
        <w:rPr>
          <w:rFonts w:ascii="Arial" w:hAnsi="Arial" w:cs="Arial"/>
        </w:rPr>
        <w:t xml:space="preserve">research </w:t>
      </w:r>
      <w:r w:rsidR="00692328">
        <w:rPr>
          <w:rFonts w:ascii="Arial" w:hAnsi="Arial" w:cs="Arial"/>
        </w:rPr>
        <w:t xml:space="preserve">aimed at </w:t>
      </w:r>
      <w:r w:rsidR="00083F91">
        <w:rPr>
          <w:rFonts w:ascii="Arial" w:hAnsi="Arial" w:cs="Arial"/>
        </w:rPr>
        <w:t xml:space="preserve">alleviating neurological and psychiatric disorders, </w:t>
      </w:r>
      <w:r w:rsidR="0044056A">
        <w:rPr>
          <w:rFonts w:ascii="Arial" w:hAnsi="Arial" w:cs="Arial"/>
        </w:rPr>
        <w:t xml:space="preserve">such as </w:t>
      </w:r>
      <w:r w:rsidR="00B0511C">
        <w:rPr>
          <w:rFonts w:ascii="Arial" w:hAnsi="Arial" w:cs="Arial"/>
        </w:rPr>
        <w:t>autism</w:t>
      </w:r>
      <w:r w:rsidR="00CF4702" w:rsidRPr="00CF4702">
        <w:rPr>
          <w:rFonts w:ascii="Arial" w:hAnsi="Arial" w:cs="Arial"/>
        </w:rPr>
        <w:t xml:space="preserve">, </w:t>
      </w:r>
      <w:r w:rsidR="00D755CE">
        <w:rPr>
          <w:rFonts w:ascii="Arial" w:hAnsi="Arial" w:cs="Arial"/>
        </w:rPr>
        <w:t xml:space="preserve">fragile X syndrome, </w:t>
      </w:r>
      <w:r w:rsidR="00B0511C">
        <w:rPr>
          <w:rFonts w:ascii="Arial" w:hAnsi="Arial" w:cs="Arial"/>
        </w:rPr>
        <w:t>Down syndrome,</w:t>
      </w:r>
      <w:r w:rsidR="00CF4702" w:rsidRPr="00CF4702">
        <w:rPr>
          <w:rFonts w:ascii="Arial" w:hAnsi="Arial" w:cs="Arial"/>
        </w:rPr>
        <w:t xml:space="preserve"> and Alzheimer’s disease </w:t>
      </w:r>
    </w:p>
    <w:p w14:paraId="39A923C1" w14:textId="17199D58" w:rsidR="00CF4702" w:rsidRPr="00CF4702" w:rsidRDefault="00176568" w:rsidP="00CF4702">
      <w:pPr>
        <w:pStyle w:val="ListParagraph"/>
        <w:numPr>
          <w:ilvl w:val="0"/>
          <w:numId w:val="7"/>
        </w:numPr>
        <w:spacing w:after="120" w:line="240" w:lineRule="auto"/>
        <w:ind w:left="7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Significant experience in nutritional</w:t>
      </w:r>
      <w:r w:rsidR="00E37FF0">
        <w:rPr>
          <w:rFonts w:ascii="Arial" w:hAnsi="Arial" w:cs="Arial"/>
        </w:rPr>
        <w:t xml:space="preserve"> interventions</w:t>
      </w:r>
      <w:r w:rsidR="008F27F9">
        <w:rPr>
          <w:rFonts w:ascii="Arial" w:hAnsi="Arial" w:cs="Arial"/>
        </w:rPr>
        <w:t>, especially early life nutrition</w:t>
      </w:r>
    </w:p>
    <w:p w14:paraId="28CD7529" w14:textId="7BE494D1" w:rsidR="00894A64" w:rsidRPr="00CF4702" w:rsidRDefault="0044056A" w:rsidP="00894A64">
      <w:pPr>
        <w:pStyle w:val="ListParagraph"/>
        <w:numPr>
          <w:ilvl w:val="0"/>
          <w:numId w:val="7"/>
        </w:numPr>
        <w:spacing w:after="120" w:line="240" w:lineRule="auto"/>
        <w:ind w:left="7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894A64" w:rsidRPr="00CF4702">
        <w:rPr>
          <w:rFonts w:ascii="Arial" w:hAnsi="Arial" w:cs="Arial"/>
        </w:rPr>
        <w:t>elf-motivated</w:t>
      </w:r>
      <w:r w:rsidR="00894A64">
        <w:rPr>
          <w:rFonts w:ascii="Arial" w:hAnsi="Arial" w:cs="Arial"/>
        </w:rPr>
        <w:t xml:space="preserve"> and productive, </w:t>
      </w:r>
      <w:r w:rsidR="00894A64" w:rsidRPr="00CF4702">
        <w:rPr>
          <w:rFonts w:ascii="Arial" w:hAnsi="Arial" w:cs="Arial"/>
        </w:rPr>
        <w:t>manag</w:t>
      </w:r>
      <w:r w:rsidR="001E5B93">
        <w:rPr>
          <w:rFonts w:ascii="Arial" w:hAnsi="Arial" w:cs="Arial"/>
        </w:rPr>
        <w:t>ed</w:t>
      </w:r>
      <w:r w:rsidR="00894A64" w:rsidRPr="00CF4702">
        <w:rPr>
          <w:rFonts w:ascii="Arial" w:hAnsi="Arial" w:cs="Arial"/>
        </w:rPr>
        <w:t xml:space="preserve"> multiple projects and collaborations</w:t>
      </w:r>
      <w:r w:rsidR="00FE2E0F">
        <w:rPr>
          <w:rFonts w:ascii="Arial" w:hAnsi="Arial" w:cs="Arial"/>
        </w:rPr>
        <w:t xml:space="preserve">, with a </w:t>
      </w:r>
      <w:r>
        <w:rPr>
          <w:rFonts w:ascii="Arial" w:hAnsi="Arial" w:cs="Arial"/>
        </w:rPr>
        <w:t xml:space="preserve">record of </w:t>
      </w:r>
      <w:r w:rsidR="00AA20B1">
        <w:rPr>
          <w:rFonts w:ascii="Arial" w:hAnsi="Arial" w:cs="Arial"/>
        </w:rPr>
        <w:t xml:space="preserve">scientific </w:t>
      </w:r>
      <w:r w:rsidR="00191B55">
        <w:rPr>
          <w:rFonts w:ascii="Arial" w:hAnsi="Arial" w:cs="Arial"/>
        </w:rPr>
        <w:t>publication</w:t>
      </w:r>
      <w:r>
        <w:rPr>
          <w:rFonts w:ascii="Arial" w:hAnsi="Arial" w:cs="Arial"/>
        </w:rPr>
        <w:t>s</w:t>
      </w:r>
      <w:r w:rsidR="00191B55">
        <w:rPr>
          <w:rFonts w:ascii="Arial" w:hAnsi="Arial" w:cs="Arial"/>
        </w:rPr>
        <w:t xml:space="preserve"> </w:t>
      </w:r>
    </w:p>
    <w:p w14:paraId="6D147BC3" w14:textId="4FF36468" w:rsidR="00CF4702" w:rsidRPr="00CF4702" w:rsidRDefault="000863EA" w:rsidP="006D1E56">
      <w:pPr>
        <w:pStyle w:val="ListParagraph"/>
        <w:numPr>
          <w:ilvl w:val="0"/>
          <w:numId w:val="7"/>
        </w:numPr>
        <w:spacing w:after="120" w:line="240" w:lineRule="auto"/>
        <w:ind w:left="7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762E18">
        <w:rPr>
          <w:rFonts w:ascii="Arial" w:hAnsi="Arial" w:cs="Arial"/>
        </w:rPr>
        <w:t>trong</w:t>
      </w:r>
      <w:r w:rsidR="00CF4702" w:rsidRPr="00CF4702">
        <w:rPr>
          <w:rFonts w:ascii="Arial" w:hAnsi="Arial" w:cs="Arial"/>
        </w:rPr>
        <w:t xml:space="preserve"> </w:t>
      </w:r>
      <w:r w:rsidR="00762E18" w:rsidRPr="00CF4702">
        <w:rPr>
          <w:rFonts w:ascii="Arial" w:hAnsi="Arial" w:cs="Arial"/>
        </w:rPr>
        <w:t>organizational, analytical</w:t>
      </w:r>
      <w:r w:rsidR="00762E18">
        <w:rPr>
          <w:rFonts w:ascii="Arial" w:hAnsi="Arial" w:cs="Arial"/>
        </w:rPr>
        <w:t xml:space="preserve"> and </w:t>
      </w:r>
      <w:r w:rsidR="00CF4702" w:rsidRPr="00CF4702">
        <w:rPr>
          <w:rFonts w:ascii="Arial" w:hAnsi="Arial" w:cs="Arial"/>
        </w:rPr>
        <w:t>communication skills</w:t>
      </w:r>
      <w:r w:rsidR="00AB0A1B">
        <w:rPr>
          <w:rFonts w:ascii="Arial" w:hAnsi="Arial" w:cs="Arial"/>
        </w:rPr>
        <w:t xml:space="preserve">. </w:t>
      </w:r>
    </w:p>
    <w:p w14:paraId="45DCC7D3" w14:textId="77777777" w:rsidR="00CF4702" w:rsidRDefault="00CF4702" w:rsidP="00D47882">
      <w:pPr>
        <w:widowControl w:val="0"/>
        <w:spacing w:after="0" w:line="240" w:lineRule="auto"/>
        <w:rPr>
          <w:rFonts w:ascii="Arial" w:eastAsia="Times New Roman" w:hAnsi="Arial" w:cs="Arial"/>
          <w:b/>
          <w:i/>
          <w:iCs/>
          <w:sz w:val="24"/>
          <w:szCs w:val="24"/>
        </w:rPr>
      </w:pPr>
    </w:p>
    <w:p w14:paraId="41EAB75A" w14:textId="77777777" w:rsidR="00FE1A54" w:rsidRDefault="00FE1A54" w:rsidP="00DE6C6B">
      <w:pPr>
        <w:widowControl w:val="0"/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iCs/>
        </w:rPr>
      </w:pPr>
      <w:r w:rsidRPr="00CF4702">
        <w:rPr>
          <w:rFonts w:ascii="Arial" w:eastAsia="Times New Roman" w:hAnsi="Arial" w:cs="Arial"/>
          <w:b/>
          <w:iCs/>
        </w:rPr>
        <w:t>EDUCATION</w:t>
      </w:r>
    </w:p>
    <w:p w14:paraId="6488DF65" w14:textId="6B9609EB" w:rsidR="00FE1A54" w:rsidRPr="00E52356" w:rsidRDefault="00FE1A54" w:rsidP="00D47882">
      <w:pPr>
        <w:widowControl w:val="0"/>
        <w:tabs>
          <w:tab w:val="left" w:pos="1440"/>
          <w:tab w:val="left" w:pos="2880"/>
          <w:tab w:val="left" w:pos="6120"/>
        </w:tabs>
        <w:spacing w:after="0" w:line="240" w:lineRule="auto"/>
        <w:rPr>
          <w:rFonts w:ascii="Arial" w:eastAsia="Times New Roman" w:hAnsi="Arial" w:cs="Arial"/>
          <w:iCs/>
        </w:rPr>
      </w:pPr>
      <w:r w:rsidRPr="00E52356">
        <w:rPr>
          <w:rFonts w:ascii="Arial" w:eastAsia="Times New Roman" w:hAnsi="Arial" w:cs="Arial"/>
          <w:iCs/>
        </w:rPr>
        <w:t>201</w:t>
      </w:r>
      <w:r w:rsidR="00334145">
        <w:rPr>
          <w:rFonts w:ascii="Arial" w:eastAsia="Times New Roman" w:hAnsi="Arial" w:cs="Arial"/>
          <w:iCs/>
        </w:rPr>
        <w:t>0</w:t>
      </w:r>
      <w:r w:rsidR="00E636A3">
        <w:rPr>
          <w:rFonts w:ascii="Arial" w:eastAsia="Times New Roman" w:hAnsi="Arial" w:cs="Arial"/>
          <w:iCs/>
        </w:rPr>
        <w:t xml:space="preserve">   </w:t>
      </w:r>
      <w:r w:rsidR="00E636A3">
        <w:rPr>
          <w:rFonts w:ascii="Arial" w:eastAsia="Times New Roman" w:hAnsi="Arial" w:cs="Arial"/>
          <w:iCs/>
        </w:rPr>
        <w:tab/>
      </w:r>
      <w:r w:rsidRPr="00E52356">
        <w:rPr>
          <w:rFonts w:ascii="Arial" w:eastAsia="Times New Roman" w:hAnsi="Arial" w:cs="Arial"/>
          <w:iCs/>
        </w:rPr>
        <w:t>Ph.D.</w:t>
      </w:r>
      <w:r w:rsidRPr="00E52356">
        <w:rPr>
          <w:rFonts w:ascii="Arial" w:eastAsia="Times New Roman" w:hAnsi="Arial" w:cs="Arial"/>
          <w:iCs/>
        </w:rPr>
        <w:tab/>
      </w:r>
      <w:r w:rsidR="00334145">
        <w:rPr>
          <w:rFonts w:ascii="Arial" w:eastAsia="Times New Roman" w:hAnsi="Arial" w:cs="Arial"/>
          <w:iCs/>
        </w:rPr>
        <w:t>Clinical Genetics</w:t>
      </w:r>
      <w:r w:rsidR="00E636A3">
        <w:rPr>
          <w:rFonts w:ascii="Arial" w:eastAsia="Times New Roman" w:hAnsi="Arial" w:cs="Arial"/>
          <w:iCs/>
        </w:rPr>
        <w:tab/>
      </w:r>
      <w:r w:rsidR="00334145">
        <w:rPr>
          <w:rFonts w:ascii="Arial" w:eastAsia="Times New Roman" w:hAnsi="Arial" w:cs="Arial"/>
          <w:iCs/>
        </w:rPr>
        <w:t>Erasmus University, Netherlands</w:t>
      </w:r>
    </w:p>
    <w:p w14:paraId="71EF0E83" w14:textId="5D1E9B6B" w:rsidR="00FE1A54" w:rsidRPr="00562F1D" w:rsidRDefault="00FE1A54" w:rsidP="00D47882">
      <w:pPr>
        <w:widowControl w:val="0"/>
        <w:tabs>
          <w:tab w:val="left" w:pos="1440"/>
          <w:tab w:val="left" w:pos="2880"/>
          <w:tab w:val="left" w:pos="6120"/>
        </w:tabs>
        <w:spacing w:after="0" w:line="240" w:lineRule="auto"/>
        <w:rPr>
          <w:rFonts w:ascii="Arial" w:eastAsia="Times New Roman" w:hAnsi="Arial" w:cs="Arial"/>
          <w:iCs/>
        </w:rPr>
      </w:pPr>
      <w:r w:rsidRPr="00E52356">
        <w:rPr>
          <w:rFonts w:ascii="Arial" w:eastAsia="Times New Roman" w:hAnsi="Arial" w:cs="Arial"/>
          <w:iCs/>
        </w:rPr>
        <w:t>20</w:t>
      </w:r>
      <w:r w:rsidR="00E636A3">
        <w:rPr>
          <w:rFonts w:ascii="Arial" w:eastAsia="Times New Roman" w:hAnsi="Arial" w:cs="Arial"/>
          <w:iCs/>
        </w:rPr>
        <w:t>05</w:t>
      </w:r>
      <w:r w:rsidRPr="00E52356">
        <w:rPr>
          <w:rFonts w:ascii="Arial" w:eastAsia="Times New Roman" w:hAnsi="Arial" w:cs="Arial"/>
          <w:iCs/>
        </w:rPr>
        <w:tab/>
      </w:r>
      <w:r w:rsidR="00E636A3">
        <w:rPr>
          <w:rFonts w:ascii="Arial" w:eastAsia="Times New Roman" w:hAnsi="Arial" w:cs="Arial"/>
          <w:iCs/>
        </w:rPr>
        <w:t>M.Sc.</w:t>
      </w:r>
      <w:r w:rsidRPr="00E52356">
        <w:rPr>
          <w:rFonts w:ascii="Arial" w:eastAsia="Times New Roman" w:hAnsi="Arial" w:cs="Arial"/>
          <w:iCs/>
        </w:rPr>
        <w:t xml:space="preserve"> </w:t>
      </w:r>
      <w:r w:rsidRPr="00E52356">
        <w:rPr>
          <w:rFonts w:ascii="Arial" w:eastAsia="Times New Roman" w:hAnsi="Arial" w:cs="Arial"/>
          <w:iCs/>
        </w:rPr>
        <w:tab/>
      </w:r>
      <w:r w:rsidR="00096A4A">
        <w:rPr>
          <w:rFonts w:ascii="Arial" w:eastAsia="Times New Roman" w:hAnsi="Arial" w:cs="Arial"/>
          <w:iCs/>
        </w:rPr>
        <w:t>Medical Biology</w:t>
      </w:r>
      <w:r w:rsidRPr="00E52356">
        <w:rPr>
          <w:rFonts w:ascii="Arial" w:eastAsia="Times New Roman" w:hAnsi="Arial" w:cs="Arial"/>
          <w:iCs/>
        </w:rPr>
        <w:tab/>
      </w:r>
      <w:r w:rsidR="00096A4A">
        <w:rPr>
          <w:rFonts w:ascii="Arial" w:eastAsia="Times New Roman" w:hAnsi="Arial" w:cs="Arial"/>
          <w:iCs/>
        </w:rPr>
        <w:t>University of Groningen, Netherland</w:t>
      </w:r>
      <w:r w:rsidR="005A336E">
        <w:rPr>
          <w:rFonts w:ascii="Arial" w:eastAsia="Times New Roman" w:hAnsi="Arial" w:cs="Arial"/>
          <w:iCs/>
        </w:rPr>
        <w:t>s</w:t>
      </w:r>
    </w:p>
    <w:p w14:paraId="7B0CBC36" w14:textId="52118BBD" w:rsidR="00096A4A" w:rsidRDefault="00FE1A54" w:rsidP="00096A4A">
      <w:pPr>
        <w:widowControl w:val="0"/>
        <w:tabs>
          <w:tab w:val="left" w:pos="1440"/>
          <w:tab w:val="left" w:pos="2880"/>
          <w:tab w:val="left" w:pos="6120"/>
        </w:tabs>
        <w:spacing w:after="0" w:line="240" w:lineRule="auto"/>
        <w:rPr>
          <w:rFonts w:ascii="Arial" w:eastAsia="Times New Roman" w:hAnsi="Arial" w:cs="Arial"/>
          <w:iCs/>
        </w:rPr>
      </w:pPr>
      <w:r w:rsidRPr="00E52356">
        <w:rPr>
          <w:rFonts w:ascii="Arial" w:eastAsia="Times New Roman" w:hAnsi="Arial" w:cs="Arial"/>
          <w:b/>
          <w:iCs/>
        </w:rPr>
        <w:tab/>
      </w:r>
    </w:p>
    <w:p w14:paraId="4C7A9A2E" w14:textId="77777777" w:rsidR="00985CB1" w:rsidRDefault="00985CB1" w:rsidP="00985CB1">
      <w:pPr>
        <w:widowControl w:val="0"/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iCs/>
        </w:rPr>
      </w:pPr>
      <w:r>
        <w:rPr>
          <w:rFonts w:ascii="Arial" w:eastAsia="Times New Roman" w:hAnsi="Arial" w:cs="Arial"/>
          <w:b/>
          <w:iCs/>
        </w:rPr>
        <w:t>SKILLS</w:t>
      </w:r>
    </w:p>
    <w:p w14:paraId="1679B580" w14:textId="25A8D9F5" w:rsidR="00985CB1" w:rsidRPr="00985CB1" w:rsidRDefault="00985CB1" w:rsidP="006D1E56">
      <w:pPr>
        <w:pStyle w:val="DataField11pt-Single"/>
        <w:widowControl w:val="0"/>
        <w:spacing w:after="120"/>
        <w:jc w:val="both"/>
        <w:rPr>
          <w:szCs w:val="22"/>
        </w:rPr>
      </w:pPr>
      <w:r w:rsidRPr="00985CB1">
        <w:rPr>
          <w:szCs w:val="22"/>
        </w:rPr>
        <w:t>Cell</w:t>
      </w:r>
      <w:r w:rsidR="00155593">
        <w:rPr>
          <w:szCs w:val="22"/>
        </w:rPr>
        <w:t xml:space="preserve"> </w:t>
      </w:r>
      <w:r w:rsidRPr="00985CB1">
        <w:rPr>
          <w:szCs w:val="22"/>
        </w:rPr>
        <w:t>culture</w:t>
      </w:r>
      <w:r>
        <w:rPr>
          <w:szCs w:val="22"/>
        </w:rPr>
        <w:t xml:space="preserve">, </w:t>
      </w:r>
      <w:r w:rsidR="00CB1163">
        <w:rPr>
          <w:szCs w:val="22"/>
        </w:rPr>
        <w:t xml:space="preserve">induced pluripotent stem cells (iPSC), </w:t>
      </w:r>
      <w:r w:rsidRPr="00985CB1">
        <w:rPr>
          <w:szCs w:val="22"/>
        </w:rPr>
        <w:t>molecular cloning</w:t>
      </w:r>
      <w:r>
        <w:rPr>
          <w:szCs w:val="22"/>
        </w:rPr>
        <w:t xml:space="preserve">, </w:t>
      </w:r>
      <w:r w:rsidRPr="00985CB1">
        <w:rPr>
          <w:szCs w:val="22"/>
        </w:rPr>
        <w:t>qPCR</w:t>
      </w:r>
      <w:r>
        <w:rPr>
          <w:szCs w:val="22"/>
        </w:rPr>
        <w:t xml:space="preserve">, </w:t>
      </w:r>
      <w:r w:rsidRPr="00985CB1">
        <w:rPr>
          <w:szCs w:val="22"/>
        </w:rPr>
        <w:t>western blotting</w:t>
      </w:r>
      <w:r>
        <w:rPr>
          <w:szCs w:val="22"/>
        </w:rPr>
        <w:t xml:space="preserve">, </w:t>
      </w:r>
      <w:r w:rsidRPr="00985CB1">
        <w:rPr>
          <w:szCs w:val="22"/>
        </w:rPr>
        <w:t>immuno</w:t>
      </w:r>
      <w:r w:rsidR="00FA57F9">
        <w:rPr>
          <w:szCs w:val="22"/>
        </w:rPr>
        <w:t xml:space="preserve">histochemistry, immunocytochemistry, </w:t>
      </w:r>
      <w:r w:rsidR="00155593">
        <w:rPr>
          <w:szCs w:val="22"/>
        </w:rPr>
        <w:t>(</w:t>
      </w:r>
      <w:r w:rsidRPr="00985CB1">
        <w:rPr>
          <w:szCs w:val="22"/>
        </w:rPr>
        <w:t>confocal</w:t>
      </w:r>
      <w:r w:rsidR="00155593">
        <w:rPr>
          <w:szCs w:val="22"/>
        </w:rPr>
        <w:t>)</w:t>
      </w:r>
      <w:r w:rsidRPr="00985CB1">
        <w:rPr>
          <w:szCs w:val="22"/>
        </w:rPr>
        <w:t xml:space="preserve"> microscopy</w:t>
      </w:r>
      <w:r>
        <w:rPr>
          <w:szCs w:val="22"/>
        </w:rPr>
        <w:t xml:space="preserve">, </w:t>
      </w:r>
      <w:r w:rsidR="00FA57F9">
        <w:rPr>
          <w:szCs w:val="22"/>
        </w:rPr>
        <w:t xml:space="preserve">ELISA, </w:t>
      </w:r>
      <w:r w:rsidRPr="00985CB1">
        <w:rPr>
          <w:szCs w:val="22"/>
        </w:rPr>
        <w:t>enzymatic assays</w:t>
      </w:r>
      <w:r>
        <w:rPr>
          <w:szCs w:val="22"/>
        </w:rPr>
        <w:t>, t</w:t>
      </w:r>
      <w:r w:rsidRPr="00985CB1">
        <w:rPr>
          <w:szCs w:val="22"/>
        </w:rPr>
        <w:t>issue sectioning</w:t>
      </w:r>
      <w:r>
        <w:rPr>
          <w:szCs w:val="22"/>
        </w:rPr>
        <w:t xml:space="preserve">, tissue isolation, </w:t>
      </w:r>
      <w:r w:rsidRPr="00985CB1">
        <w:rPr>
          <w:szCs w:val="22"/>
        </w:rPr>
        <w:t>tissue dissection</w:t>
      </w:r>
      <w:r>
        <w:rPr>
          <w:szCs w:val="22"/>
        </w:rPr>
        <w:t>,</w:t>
      </w:r>
      <w:r w:rsidRPr="00985CB1">
        <w:rPr>
          <w:szCs w:val="22"/>
        </w:rPr>
        <w:t xml:space="preserve"> </w:t>
      </w:r>
      <w:r w:rsidR="00155593">
        <w:rPr>
          <w:szCs w:val="22"/>
        </w:rPr>
        <w:t xml:space="preserve">diet formulations, </w:t>
      </w:r>
      <w:r w:rsidRPr="00985CB1">
        <w:rPr>
          <w:szCs w:val="22"/>
        </w:rPr>
        <w:t>transcardial perfusion</w:t>
      </w:r>
      <w:r>
        <w:rPr>
          <w:szCs w:val="22"/>
        </w:rPr>
        <w:t xml:space="preserve">, </w:t>
      </w:r>
      <w:r w:rsidRPr="00985CB1">
        <w:rPr>
          <w:szCs w:val="22"/>
        </w:rPr>
        <w:t>mouse genetics and colony management</w:t>
      </w:r>
      <w:r>
        <w:rPr>
          <w:szCs w:val="22"/>
        </w:rPr>
        <w:t>, mouse behavior</w:t>
      </w:r>
      <w:r w:rsidRPr="00985CB1">
        <w:rPr>
          <w:szCs w:val="22"/>
        </w:rPr>
        <w:t xml:space="preserve"> </w:t>
      </w:r>
      <w:r>
        <w:rPr>
          <w:szCs w:val="22"/>
        </w:rPr>
        <w:t xml:space="preserve">assays, </w:t>
      </w:r>
      <w:r w:rsidRPr="00985CB1">
        <w:rPr>
          <w:szCs w:val="22"/>
        </w:rPr>
        <w:t>stereotaxic surgery</w:t>
      </w:r>
      <w:r>
        <w:rPr>
          <w:szCs w:val="22"/>
        </w:rPr>
        <w:t xml:space="preserve">, </w:t>
      </w:r>
      <w:r w:rsidRPr="00985CB1">
        <w:rPr>
          <w:szCs w:val="22"/>
        </w:rPr>
        <w:t>electrophysiology</w:t>
      </w:r>
      <w:r w:rsidR="006D1E56">
        <w:rPr>
          <w:szCs w:val="22"/>
        </w:rPr>
        <w:t>, SPSS</w:t>
      </w:r>
    </w:p>
    <w:p w14:paraId="56349A5C" w14:textId="77777777" w:rsidR="00FE1A54" w:rsidRDefault="00FE1A54" w:rsidP="00A72114">
      <w:pPr>
        <w:widowControl w:val="0"/>
        <w:tabs>
          <w:tab w:val="left" w:pos="900"/>
          <w:tab w:val="left" w:pos="2160"/>
          <w:tab w:val="left" w:pos="5040"/>
        </w:tabs>
        <w:spacing w:after="0" w:line="240" w:lineRule="auto"/>
        <w:rPr>
          <w:rFonts w:ascii="Arial" w:eastAsia="Times New Roman" w:hAnsi="Arial" w:cs="Arial"/>
          <w:iCs/>
        </w:rPr>
      </w:pPr>
    </w:p>
    <w:p w14:paraId="3B12915E" w14:textId="3117D4A6" w:rsidR="00CF4702" w:rsidRDefault="00F519FA" w:rsidP="00CF4702">
      <w:pPr>
        <w:widowControl w:val="0"/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iCs/>
        </w:rPr>
      </w:pPr>
      <w:r>
        <w:rPr>
          <w:rFonts w:ascii="Arial" w:eastAsia="Times New Roman" w:hAnsi="Arial" w:cs="Arial"/>
          <w:b/>
          <w:iCs/>
        </w:rPr>
        <w:t>PROFESSIONAL</w:t>
      </w:r>
      <w:r w:rsidR="00CF4702">
        <w:rPr>
          <w:rFonts w:ascii="Arial" w:eastAsia="Times New Roman" w:hAnsi="Arial" w:cs="Arial"/>
          <w:b/>
          <w:iCs/>
        </w:rPr>
        <w:t xml:space="preserve"> EXPERIENCE</w:t>
      </w:r>
    </w:p>
    <w:p w14:paraId="69B4B354" w14:textId="77777777" w:rsidR="00492F79" w:rsidRDefault="00492F79" w:rsidP="00CF4702">
      <w:pPr>
        <w:widowControl w:val="0"/>
        <w:tabs>
          <w:tab w:val="right" w:pos="10080"/>
        </w:tabs>
        <w:spacing w:after="0" w:line="240" w:lineRule="auto"/>
        <w:rPr>
          <w:rFonts w:ascii="Arial" w:hAnsi="Arial" w:cs="Arial"/>
          <w:b/>
        </w:rPr>
      </w:pPr>
    </w:p>
    <w:p w14:paraId="3204C16F" w14:textId="11417DCE" w:rsidR="00492F79" w:rsidRPr="005D4BBA" w:rsidRDefault="00812D0D" w:rsidP="00CF4702">
      <w:pPr>
        <w:widowControl w:val="0"/>
        <w:tabs>
          <w:tab w:val="right" w:pos="10080"/>
        </w:tabs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Principal Investigator, </w:t>
      </w:r>
      <w:r w:rsidR="00D0360A">
        <w:rPr>
          <w:rFonts w:ascii="Arial" w:hAnsi="Arial" w:cs="Arial"/>
          <w:b/>
        </w:rPr>
        <w:t>Neuroscience</w:t>
      </w:r>
      <w:r w:rsidR="005D4BBA">
        <w:rPr>
          <w:rFonts w:ascii="Arial" w:hAnsi="Arial" w:cs="Arial"/>
          <w:b/>
        </w:rPr>
        <w:t>, Bolder BioPATH Inc</w:t>
      </w:r>
      <w:r w:rsidR="005D4BBA">
        <w:rPr>
          <w:rFonts w:ascii="Arial" w:hAnsi="Arial" w:cs="Arial"/>
          <w:bCs/>
        </w:rPr>
        <w:tab/>
        <w:t>Feb 2020-Present</w:t>
      </w:r>
    </w:p>
    <w:p w14:paraId="19B7D0F8" w14:textId="7018EF5E" w:rsidR="00492F79" w:rsidRDefault="005D4BBA" w:rsidP="00CF4702">
      <w:pPr>
        <w:widowControl w:val="0"/>
        <w:tabs>
          <w:tab w:val="right" w:pos="10080"/>
        </w:tabs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Boulder, Colorado, USA</w:t>
      </w:r>
    </w:p>
    <w:p w14:paraId="07A3E7B5" w14:textId="6348F91A" w:rsidR="005D4BBA" w:rsidRPr="00D255C6" w:rsidRDefault="00CC0156" w:rsidP="006048EC">
      <w:pPr>
        <w:pStyle w:val="ListParagraph"/>
        <w:widowControl w:val="0"/>
        <w:numPr>
          <w:ilvl w:val="0"/>
          <w:numId w:val="12"/>
        </w:numPr>
        <w:tabs>
          <w:tab w:val="right" w:pos="10080"/>
        </w:tabs>
        <w:spacing w:after="0" w:line="240" w:lineRule="auto"/>
        <w:rPr>
          <w:rFonts w:ascii="Arial" w:hAnsi="Arial" w:cs="Arial"/>
          <w:bCs/>
        </w:rPr>
      </w:pPr>
      <w:r w:rsidRPr="00D255C6">
        <w:rPr>
          <w:rFonts w:ascii="Arial" w:hAnsi="Arial" w:cs="Arial"/>
        </w:rPr>
        <w:t xml:space="preserve">Manage and </w:t>
      </w:r>
      <w:r w:rsidR="006E59B3" w:rsidRPr="00D255C6">
        <w:rPr>
          <w:rFonts w:ascii="Arial" w:hAnsi="Arial" w:cs="Arial"/>
        </w:rPr>
        <w:t>conduct</w:t>
      </w:r>
      <w:r w:rsidRPr="00D255C6">
        <w:rPr>
          <w:rFonts w:ascii="Arial" w:hAnsi="Arial" w:cs="Arial"/>
        </w:rPr>
        <w:t xml:space="preserve"> </w:t>
      </w:r>
      <w:r w:rsidR="00CC6849" w:rsidRPr="00D255C6">
        <w:rPr>
          <w:rFonts w:ascii="Arial" w:hAnsi="Arial" w:cs="Arial"/>
        </w:rPr>
        <w:t xml:space="preserve">preclinical efficacy </w:t>
      </w:r>
      <w:r w:rsidR="0061008E" w:rsidRPr="00D255C6">
        <w:rPr>
          <w:rFonts w:ascii="Arial" w:hAnsi="Arial" w:cs="Arial"/>
        </w:rPr>
        <w:t xml:space="preserve">studies related to the </w:t>
      </w:r>
      <w:r w:rsidR="00520CF4" w:rsidRPr="00D255C6">
        <w:rPr>
          <w:rFonts w:ascii="Arial" w:hAnsi="Arial" w:cs="Arial"/>
        </w:rPr>
        <w:t>central nervous system</w:t>
      </w:r>
      <w:r w:rsidR="00817433">
        <w:rPr>
          <w:rFonts w:ascii="Arial" w:hAnsi="Arial" w:cs="Arial"/>
        </w:rPr>
        <w:t xml:space="preserve"> and nutrition</w:t>
      </w:r>
    </w:p>
    <w:p w14:paraId="4BD752FA" w14:textId="77777777" w:rsidR="00D255C6" w:rsidRPr="00D255C6" w:rsidRDefault="00D255C6" w:rsidP="00D255C6">
      <w:pPr>
        <w:pStyle w:val="ListParagraph"/>
        <w:widowControl w:val="0"/>
        <w:tabs>
          <w:tab w:val="right" w:pos="10080"/>
        </w:tabs>
        <w:spacing w:after="0" w:line="240" w:lineRule="auto"/>
        <w:rPr>
          <w:rFonts w:ascii="Arial" w:hAnsi="Arial" w:cs="Arial"/>
          <w:bCs/>
        </w:rPr>
      </w:pPr>
    </w:p>
    <w:p w14:paraId="6B1CCDF1" w14:textId="1A81A9B7" w:rsidR="00155593" w:rsidRDefault="008846F2" w:rsidP="00CF4702">
      <w:pPr>
        <w:widowControl w:val="0"/>
        <w:tabs>
          <w:tab w:val="right" w:pos="10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Sr Scientist, DSM Nutritional Products, Early Life Nutrition Segment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Aug 2019-</w:t>
      </w:r>
      <w:r w:rsidR="00155593">
        <w:rPr>
          <w:rFonts w:ascii="Arial" w:hAnsi="Arial" w:cs="Arial"/>
        </w:rPr>
        <w:t xml:space="preserve"> </w:t>
      </w:r>
      <w:r w:rsidR="00492F79">
        <w:rPr>
          <w:rFonts w:ascii="Arial" w:hAnsi="Arial" w:cs="Arial"/>
        </w:rPr>
        <w:t xml:space="preserve">Jan </w:t>
      </w:r>
      <w:r w:rsidR="00812D0D">
        <w:rPr>
          <w:rFonts w:ascii="Arial" w:hAnsi="Arial" w:cs="Arial"/>
        </w:rPr>
        <w:t>2020</w:t>
      </w:r>
    </w:p>
    <w:p w14:paraId="689A6C91" w14:textId="40C234A7" w:rsidR="00E04CD2" w:rsidRPr="00155593" w:rsidRDefault="00E04CD2" w:rsidP="00CF4702">
      <w:pPr>
        <w:widowControl w:val="0"/>
        <w:tabs>
          <w:tab w:val="right" w:pos="10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Scientist</w:t>
      </w:r>
      <w:r w:rsidR="00155593">
        <w:rPr>
          <w:rFonts w:ascii="Arial" w:hAnsi="Arial" w:cs="Arial"/>
          <w:b/>
        </w:rPr>
        <w:t>,</w:t>
      </w:r>
      <w:r w:rsidR="00155593" w:rsidRPr="00155593">
        <w:rPr>
          <w:rFonts w:ascii="Arial" w:hAnsi="Arial" w:cs="Arial"/>
          <w:b/>
        </w:rPr>
        <w:t xml:space="preserve"> </w:t>
      </w:r>
      <w:r w:rsidR="00155593">
        <w:rPr>
          <w:rFonts w:ascii="Arial" w:hAnsi="Arial" w:cs="Arial"/>
          <w:b/>
        </w:rPr>
        <w:t>DSM Nutritional Products, Early Life Nutrition Segment</w:t>
      </w:r>
      <w:r w:rsidR="008846F2">
        <w:rPr>
          <w:rFonts w:ascii="Arial" w:hAnsi="Arial" w:cs="Arial"/>
          <w:b/>
        </w:rPr>
        <w:tab/>
      </w:r>
      <w:r w:rsidR="008846F2">
        <w:rPr>
          <w:rFonts w:ascii="Arial" w:hAnsi="Arial" w:cs="Arial"/>
        </w:rPr>
        <w:t>2017- Aug 2019</w:t>
      </w:r>
    </w:p>
    <w:p w14:paraId="2018C52B" w14:textId="3E05771D" w:rsidR="00E04CD2" w:rsidRDefault="00E04CD2" w:rsidP="00CF4702">
      <w:pPr>
        <w:widowControl w:val="0"/>
        <w:tabs>
          <w:tab w:val="right" w:pos="10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Boulder, Colorado, USA</w:t>
      </w:r>
      <w:r w:rsidR="009A5DDF">
        <w:rPr>
          <w:rFonts w:ascii="Arial" w:hAnsi="Arial" w:cs="Arial"/>
        </w:rPr>
        <w:tab/>
      </w:r>
    </w:p>
    <w:p w14:paraId="4A193CCC" w14:textId="062EE276" w:rsidR="00E04CD2" w:rsidRDefault="00071FD2" w:rsidP="00E04CD2">
      <w:pPr>
        <w:pStyle w:val="ListParagraph"/>
        <w:widowControl w:val="0"/>
        <w:numPr>
          <w:ilvl w:val="0"/>
          <w:numId w:val="12"/>
        </w:numPr>
        <w:tabs>
          <w:tab w:val="right" w:pos="10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Lead multiple projects</w:t>
      </w:r>
      <w:r w:rsidR="00943030">
        <w:rPr>
          <w:rFonts w:ascii="Arial" w:hAnsi="Arial" w:cs="Arial"/>
        </w:rPr>
        <w:t xml:space="preserve"> </w:t>
      </w:r>
      <w:r w:rsidR="001C6FCC">
        <w:rPr>
          <w:rFonts w:ascii="Arial" w:hAnsi="Arial" w:cs="Arial"/>
        </w:rPr>
        <w:t xml:space="preserve">that involves early life nutrition concepts. This includes examining the effect of new </w:t>
      </w:r>
      <w:r w:rsidR="008C29EB">
        <w:rPr>
          <w:rFonts w:ascii="Arial" w:hAnsi="Arial" w:cs="Arial"/>
        </w:rPr>
        <w:t xml:space="preserve">ingredients </w:t>
      </w:r>
      <w:r w:rsidR="007F53DB">
        <w:rPr>
          <w:rFonts w:ascii="Arial" w:hAnsi="Arial" w:cs="Arial"/>
        </w:rPr>
        <w:t>or a</w:t>
      </w:r>
      <w:r w:rsidR="008C29EB">
        <w:rPr>
          <w:rFonts w:ascii="Arial" w:hAnsi="Arial" w:cs="Arial"/>
        </w:rPr>
        <w:t xml:space="preserve"> blend of ingredients</w:t>
      </w:r>
      <w:r w:rsidR="007F53DB">
        <w:rPr>
          <w:rFonts w:ascii="Arial" w:hAnsi="Arial" w:cs="Arial"/>
        </w:rPr>
        <w:t xml:space="preserve"> on </w:t>
      </w:r>
      <w:r w:rsidR="009A5DDF">
        <w:rPr>
          <w:rFonts w:ascii="Arial" w:hAnsi="Arial" w:cs="Arial"/>
        </w:rPr>
        <w:t>brain, intestine or immune development</w:t>
      </w:r>
    </w:p>
    <w:p w14:paraId="05282308" w14:textId="5734713C" w:rsidR="00CB1163" w:rsidRDefault="00CB1163" w:rsidP="00E04CD2">
      <w:pPr>
        <w:pStyle w:val="ListParagraph"/>
        <w:widowControl w:val="0"/>
        <w:numPr>
          <w:ilvl w:val="0"/>
          <w:numId w:val="12"/>
        </w:numPr>
        <w:tabs>
          <w:tab w:val="right" w:pos="10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Introduc</w:t>
      </w:r>
      <w:r w:rsidR="00017E95">
        <w:rPr>
          <w:rFonts w:ascii="Arial" w:hAnsi="Arial" w:cs="Arial"/>
        </w:rPr>
        <w:t>ed a</w:t>
      </w:r>
      <w:r>
        <w:rPr>
          <w:rFonts w:ascii="Arial" w:hAnsi="Arial" w:cs="Arial"/>
        </w:rPr>
        <w:t xml:space="preserve"> new screening </w:t>
      </w:r>
      <w:r w:rsidR="001A478B">
        <w:rPr>
          <w:rFonts w:ascii="Arial" w:hAnsi="Arial" w:cs="Arial"/>
        </w:rPr>
        <w:t>platform using induced pluripotent stem cells (iPSC)</w:t>
      </w:r>
    </w:p>
    <w:p w14:paraId="4FB284BC" w14:textId="32376ED4" w:rsidR="008E1115" w:rsidRDefault="00340E2C" w:rsidP="00E04CD2">
      <w:pPr>
        <w:pStyle w:val="ListParagraph"/>
        <w:widowControl w:val="0"/>
        <w:numPr>
          <w:ilvl w:val="0"/>
          <w:numId w:val="12"/>
        </w:numPr>
        <w:tabs>
          <w:tab w:val="right" w:pos="10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Supervise associate scientists</w:t>
      </w:r>
    </w:p>
    <w:p w14:paraId="13A37636" w14:textId="657F9118" w:rsidR="000A3295" w:rsidRDefault="000A3295" w:rsidP="00E04CD2">
      <w:pPr>
        <w:pStyle w:val="ListParagraph"/>
        <w:widowControl w:val="0"/>
        <w:numPr>
          <w:ilvl w:val="0"/>
          <w:numId w:val="12"/>
        </w:numPr>
        <w:tabs>
          <w:tab w:val="right" w:pos="10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Connected globally with internal and external stakeholders</w:t>
      </w:r>
    </w:p>
    <w:p w14:paraId="72CB1450" w14:textId="77777777" w:rsidR="00E04CD2" w:rsidRDefault="00E04CD2" w:rsidP="00CF4702">
      <w:pPr>
        <w:widowControl w:val="0"/>
        <w:tabs>
          <w:tab w:val="right" w:pos="10080"/>
        </w:tabs>
        <w:spacing w:after="0" w:line="240" w:lineRule="auto"/>
        <w:rPr>
          <w:rFonts w:ascii="Arial" w:hAnsi="Arial" w:cs="Arial"/>
          <w:b/>
        </w:rPr>
      </w:pPr>
    </w:p>
    <w:p w14:paraId="525F83BC" w14:textId="7174FEEA" w:rsidR="00CF4702" w:rsidRPr="00CF4702" w:rsidRDefault="0063663A" w:rsidP="00CF4702">
      <w:pPr>
        <w:widowControl w:val="0"/>
        <w:tabs>
          <w:tab w:val="right" w:pos="10080"/>
        </w:tabs>
        <w:spacing w:after="0" w:line="240" w:lineRule="auto"/>
        <w:rPr>
          <w:rFonts w:ascii="Arial" w:hAnsi="Arial" w:cs="Arial"/>
        </w:rPr>
      </w:pPr>
      <w:r w:rsidRPr="00E04CD2">
        <w:rPr>
          <w:rFonts w:ascii="Arial" w:hAnsi="Arial" w:cs="Arial"/>
          <w:b/>
        </w:rPr>
        <w:t xml:space="preserve">Postdoctoral Fellow and </w:t>
      </w:r>
      <w:r w:rsidR="0042598D" w:rsidRPr="00E04CD2">
        <w:rPr>
          <w:rFonts w:ascii="Arial" w:hAnsi="Arial" w:cs="Arial"/>
          <w:b/>
        </w:rPr>
        <w:t>Research Associate</w:t>
      </w:r>
      <w:r w:rsidR="00CF4702" w:rsidRPr="00CF4702">
        <w:rPr>
          <w:rFonts w:ascii="Arial" w:hAnsi="Arial" w:cs="Arial"/>
        </w:rPr>
        <w:tab/>
        <w:t>201</w:t>
      </w:r>
      <w:r>
        <w:rPr>
          <w:rFonts w:ascii="Arial" w:hAnsi="Arial" w:cs="Arial"/>
        </w:rPr>
        <w:t>1</w:t>
      </w:r>
      <w:r w:rsidR="00CF4702" w:rsidRPr="00CF4702">
        <w:rPr>
          <w:rFonts w:ascii="Arial" w:hAnsi="Arial" w:cs="Arial"/>
        </w:rPr>
        <w:t>-</w:t>
      </w:r>
      <w:r>
        <w:rPr>
          <w:rFonts w:ascii="Arial" w:hAnsi="Arial" w:cs="Arial"/>
        </w:rPr>
        <w:t>2017</w:t>
      </w:r>
    </w:p>
    <w:p w14:paraId="759060C6" w14:textId="77777777" w:rsidR="00CB23E5" w:rsidRDefault="008F230F" w:rsidP="00541AE9">
      <w:pPr>
        <w:widowControl w:val="0"/>
        <w:tabs>
          <w:tab w:val="left" w:pos="720"/>
          <w:tab w:val="right" w:pos="9000"/>
        </w:tabs>
        <w:spacing w:after="0"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New York Univ</w:t>
      </w:r>
      <w:r w:rsidR="009E776B">
        <w:rPr>
          <w:rFonts w:ascii="Arial" w:hAnsi="Arial" w:cs="Arial"/>
        </w:rPr>
        <w:t>ersity</w:t>
      </w:r>
      <w:r w:rsidR="00A82E78">
        <w:rPr>
          <w:rFonts w:ascii="Arial" w:hAnsi="Arial" w:cs="Arial"/>
        </w:rPr>
        <w:t>, Department of Physiology and Neuroscience</w:t>
      </w:r>
      <w:r w:rsidR="00CB23E5">
        <w:rPr>
          <w:rFonts w:ascii="Arial" w:hAnsi="Arial" w:cs="Arial"/>
        </w:rPr>
        <w:t>, Smilow Neuroscience Program</w:t>
      </w:r>
    </w:p>
    <w:p w14:paraId="354DB32A" w14:textId="5600311C" w:rsidR="00CF4702" w:rsidRPr="00CF4702" w:rsidRDefault="00CB23E5" w:rsidP="00541AE9">
      <w:pPr>
        <w:widowControl w:val="0"/>
        <w:tabs>
          <w:tab w:val="left" w:pos="720"/>
          <w:tab w:val="right" w:pos="9000"/>
        </w:tabs>
        <w:spacing w:after="0"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Continued studies at </w:t>
      </w:r>
      <w:r w:rsidR="00541AE9">
        <w:rPr>
          <w:rFonts w:ascii="Arial" w:hAnsi="Arial" w:cs="Arial"/>
        </w:rPr>
        <w:t xml:space="preserve">Institute for Behavioral Genetics, </w:t>
      </w:r>
      <w:r w:rsidR="00CF4702" w:rsidRPr="00CF4702">
        <w:rPr>
          <w:rFonts w:ascii="Arial" w:hAnsi="Arial" w:cs="Arial"/>
        </w:rPr>
        <w:t>University of Colorado Boulder</w:t>
      </w:r>
    </w:p>
    <w:p w14:paraId="00DF335E" w14:textId="252856C0" w:rsidR="00CF4702" w:rsidRPr="00CF4702" w:rsidRDefault="007D2CB3" w:rsidP="00CF4702">
      <w:pPr>
        <w:pStyle w:val="ListParagraph"/>
        <w:widowControl w:val="0"/>
        <w:numPr>
          <w:ilvl w:val="0"/>
          <w:numId w:val="9"/>
        </w:numPr>
        <w:tabs>
          <w:tab w:val="left" w:pos="720"/>
          <w:tab w:val="right" w:pos="9000"/>
        </w:tabs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Lead </w:t>
      </w:r>
      <w:r w:rsidR="0080055C">
        <w:rPr>
          <w:rFonts w:ascii="Arial" w:hAnsi="Arial" w:cs="Arial"/>
        </w:rPr>
        <w:t xml:space="preserve">multiple </w:t>
      </w:r>
      <w:r w:rsidR="00CF4702" w:rsidRPr="00CF4702">
        <w:rPr>
          <w:rFonts w:ascii="Arial" w:hAnsi="Arial" w:cs="Arial"/>
        </w:rPr>
        <w:t>research projects that examine various signaling pathways</w:t>
      </w:r>
      <w:r>
        <w:rPr>
          <w:rFonts w:ascii="Arial" w:hAnsi="Arial" w:cs="Arial"/>
        </w:rPr>
        <w:t xml:space="preserve"> in</w:t>
      </w:r>
      <w:r w:rsidR="0080055C">
        <w:rPr>
          <w:rFonts w:ascii="Arial" w:hAnsi="Arial" w:cs="Arial"/>
        </w:rPr>
        <w:t>volved in</w:t>
      </w:r>
      <w:r>
        <w:rPr>
          <w:rFonts w:ascii="Arial" w:hAnsi="Arial" w:cs="Arial"/>
        </w:rPr>
        <w:t xml:space="preserve"> brain</w:t>
      </w:r>
      <w:r w:rsidR="0080055C">
        <w:rPr>
          <w:rFonts w:ascii="Arial" w:hAnsi="Arial" w:cs="Arial"/>
        </w:rPr>
        <w:t xml:space="preserve"> function and disorders</w:t>
      </w:r>
      <w:r w:rsidR="00CF4702" w:rsidRPr="00CF4702">
        <w:rPr>
          <w:rFonts w:ascii="Arial" w:hAnsi="Arial" w:cs="Arial"/>
        </w:rPr>
        <w:t xml:space="preserve">, </w:t>
      </w:r>
      <w:r w:rsidR="008F230F">
        <w:rPr>
          <w:rFonts w:ascii="Arial" w:hAnsi="Arial" w:cs="Arial"/>
        </w:rPr>
        <w:t>sleep</w:t>
      </w:r>
      <w:r w:rsidR="00CF4702" w:rsidRPr="00CF4702">
        <w:rPr>
          <w:rFonts w:ascii="Arial" w:hAnsi="Arial" w:cs="Arial"/>
        </w:rPr>
        <w:t xml:space="preserve"> abnormalities in Down syndrome,</w:t>
      </w:r>
      <w:r w:rsidR="00E35B58">
        <w:rPr>
          <w:rFonts w:ascii="Arial" w:hAnsi="Arial" w:cs="Arial"/>
        </w:rPr>
        <w:t xml:space="preserve"> Alzheimer’s d</w:t>
      </w:r>
      <w:r w:rsidR="00763429">
        <w:rPr>
          <w:rFonts w:ascii="Arial" w:hAnsi="Arial" w:cs="Arial"/>
        </w:rPr>
        <w:t xml:space="preserve">isease, </w:t>
      </w:r>
      <w:r w:rsidR="00CF4702" w:rsidRPr="00CF4702">
        <w:rPr>
          <w:rFonts w:ascii="Arial" w:hAnsi="Arial" w:cs="Arial"/>
        </w:rPr>
        <w:t xml:space="preserve">memory </w:t>
      </w:r>
      <w:r w:rsidR="00CF4702" w:rsidRPr="00CF4702">
        <w:rPr>
          <w:rFonts w:ascii="Arial" w:hAnsi="Arial" w:cs="Arial"/>
        </w:rPr>
        <w:lastRenderedPageBreak/>
        <w:t>formation</w:t>
      </w:r>
      <w:r>
        <w:rPr>
          <w:rFonts w:ascii="Arial" w:hAnsi="Arial" w:cs="Arial"/>
        </w:rPr>
        <w:t>, and addiction</w:t>
      </w:r>
    </w:p>
    <w:p w14:paraId="0DC26036" w14:textId="77777777" w:rsidR="00AE4DB8" w:rsidRPr="00CF4702" w:rsidRDefault="00AE4DB8" w:rsidP="00AE4DB8">
      <w:pPr>
        <w:pStyle w:val="ListParagraph"/>
        <w:widowControl w:val="0"/>
        <w:numPr>
          <w:ilvl w:val="0"/>
          <w:numId w:val="9"/>
        </w:numPr>
        <w:tabs>
          <w:tab w:val="left" w:pos="720"/>
          <w:tab w:val="right" w:pos="9000"/>
        </w:tabs>
        <w:spacing w:after="0" w:line="240" w:lineRule="auto"/>
        <w:ind w:left="720"/>
        <w:rPr>
          <w:rFonts w:ascii="Arial" w:hAnsi="Arial" w:cs="Arial"/>
        </w:rPr>
      </w:pPr>
      <w:r w:rsidRPr="00CF4702">
        <w:rPr>
          <w:rFonts w:ascii="Arial" w:hAnsi="Arial" w:cs="Arial"/>
        </w:rPr>
        <w:t>Design and validate molecular reporter tools using cell culture and microscopy techniques, such as primary neuronal culture, FRET-based imaging, and live imaging</w:t>
      </w:r>
    </w:p>
    <w:p w14:paraId="74F1C0E5" w14:textId="77777777" w:rsidR="00CF4702" w:rsidRPr="00CF4702" w:rsidRDefault="00CF4702" w:rsidP="00CF4702">
      <w:pPr>
        <w:pStyle w:val="ListParagraph"/>
        <w:widowControl w:val="0"/>
        <w:numPr>
          <w:ilvl w:val="0"/>
          <w:numId w:val="9"/>
        </w:numPr>
        <w:tabs>
          <w:tab w:val="left" w:pos="720"/>
          <w:tab w:val="right" w:pos="9000"/>
        </w:tabs>
        <w:spacing w:after="0" w:line="240" w:lineRule="auto"/>
        <w:ind w:left="720"/>
        <w:rPr>
          <w:rFonts w:ascii="Arial" w:hAnsi="Arial" w:cs="Arial"/>
        </w:rPr>
      </w:pPr>
      <w:r w:rsidRPr="00CF4702">
        <w:rPr>
          <w:rFonts w:ascii="Arial" w:hAnsi="Arial" w:cs="Arial"/>
        </w:rPr>
        <w:t>Supervise lab technicians and mouse colony of 10+ strains</w:t>
      </w:r>
    </w:p>
    <w:p w14:paraId="79820F41" w14:textId="5108F4A3" w:rsidR="00CF4702" w:rsidRPr="00CF4702" w:rsidRDefault="00CF4702" w:rsidP="00CF4702">
      <w:pPr>
        <w:pStyle w:val="ListParagraph"/>
        <w:widowControl w:val="0"/>
        <w:numPr>
          <w:ilvl w:val="0"/>
          <w:numId w:val="9"/>
        </w:numPr>
        <w:tabs>
          <w:tab w:val="left" w:pos="720"/>
          <w:tab w:val="right" w:pos="9000"/>
        </w:tabs>
        <w:spacing w:after="0" w:line="240" w:lineRule="auto"/>
        <w:ind w:left="720"/>
        <w:rPr>
          <w:rFonts w:ascii="Arial" w:hAnsi="Arial" w:cs="Arial"/>
        </w:rPr>
      </w:pPr>
      <w:r w:rsidRPr="00CF4702">
        <w:rPr>
          <w:rFonts w:ascii="Arial" w:hAnsi="Arial" w:cs="Arial"/>
        </w:rPr>
        <w:t>Mentor</w:t>
      </w:r>
      <w:r w:rsidR="00600768">
        <w:rPr>
          <w:rFonts w:ascii="Arial" w:hAnsi="Arial" w:cs="Arial"/>
        </w:rPr>
        <w:t>ed</w:t>
      </w:r>
      <w:r w:rsidRPr="00CF4702">
        <w:rPr>
          <w:rFonts w:ascii="Arial" w:hAnsi="Arial" w:cs="Arial"/>
        </w:rPr>
        <w:t xml:space="preserve"> lab members </w:t>
      </w:r>
      <w:r w:rsidR="00600768">
        <w:rPr>
          <w:rFonts w:ascii="Arial" w:hAnsi="Arial" w:cs="Arial"/>
        </w:rPr>
        <w:t xml:space="preserve">ranging </w:t>
      </w:r>
      <w:r w:rsidRPr="00CF4702">
        <w:rPr>
          <w:rFonts w:ascii="Arial" w:hAnsi="Arial" w:cs="Arial"/>
        </w:rPr>
        <w:t>from high school students to Ph.D. candidates</w:t>
      </w:r>
    </w:p>
    <w:p w14:paraId="0D90352A" w14:textId="420348C8" w:rsidR="00CF4702" w:rsidRPr="00CF4702" w:rsidRDefault="00AE3015" w:rsidP="00CF4702">
      <w:pPr>
        <w:pStyle w:val="ListParagraph"/>
        <w:widowControl w:val="0"/>
        <w:numPr>
          <w:ilvl w:val="0"/>
          <w:numId w:val="9"/>
        </w:numPr>
        <w:tabs>
          <w:tab w:val="left" w:pos="720"/>
          <w:tab w:val="right" w:pos="9000"/>
        </w:tabs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Wrote</w:t>
      </w:r>
      <w:r w:rsidR="00CF4702" w:rsidRPr="00CF4702">
        <w:rPr>
          <w:rFonts w:ascii="Arial" w:hAnsi="Arial" w:cs="Arial"/>
        </w:rPr>
        <w:t xml:space="preserve"> grant applications </w:t>
      </w:r>
      <w:r w:rsidR="00AE4DB8">
        <w:rPr>
          <w:rFonts w:ascii="Arial" w:hAnsi="Arial" w:cs="Arial"/>
        </w:rPr>
        <w:t xml:space="preserve">and </w:t>
      </w:r>
      <w:r w:rsidR="0080055C">
        <w:rPr>
          <w:rFonts w:ascii="Arial" w:hAnsi="Arial" w:cs="Arial"/>
        </w:rPr>
        <w:t>manuscripts for publication</w:t>
      </w:r>
      <w:r w:rsidR="00CF4702" w:rsidRPr="00CF4702">
        <w:rPr>
          <w:rFonts w:ascii="Arial" w:hAnsi="Arial" w:cs="Arial"/>
        </w:rPr>
        <w:t xml:space="preserve"> </w:t>
      </w:r>
    </w:p>
    <w:p w14:paraId="70544C2B" w14:textId="77777777" w:rsidR="00CF4702" w:rsidRPr="00CF4702" w:rsidRDefault="00CF4702" w:rsidP="00CF4702">
      <w:pPr>
        <w:widowControl w:val="0"/>
        <w:tabs>
          <w:tab w:val="right" w:pos="9000"/>
        </w:tabs>
        <w:spacing w:after="0" w:line="240" w:lineRule="auto"/>
        <w:rPr>
          <w:rFonts w:ascii="Arial" w:hAnsi="Arial" w:cs="Arial"/>
        </w:rPr>
      </w:pPr>
    </w:p>
    <w:p w14:paraId="6CFB0B80" w14:textId="075EDC07" w:rsidR="00CF4702" w:rsidRPr="00CF4702" w:rsidRDefault="00CF4702" w:rsidP="00CF4702">
      <w:pPr>
        <w:widowControl w:val="0"/>
        <w:tabs>
          <w:tab w:val="right" w:pos="10080"/>
        </w:tabs>
        <w:spacing w:after="0" w:line="240" w:lineRule="auto"/>
        <w:rPr>
          <w:rFonts w:ascii="Arial" w:hAnsi="Arial" w:cs="Arial"/>
        </w:rPr>
      </w:pPr>
      <w:r w:rsidRPr="00CF4702">
        <w:rPr>
          <w:rFonts w:ascii="Arial" w:hAnsi="Arial" w:cs="Arial"/>
          <w:b/>
        </w:rPr>
        <w:t>Dissertation</w:t>
      </w:r>
      <w:r w:rsidR="00D84B35">
        <w:rPr>
          <w:rFonts w:ascii="Arial" w:hAnsi="Arial" w:cs="Arial"/>
        </w:rPr>
        <w:t xml:space="preserve">, </w:t>
      </w:r>
      <w:r w:rsidR="00983F2D">
        <w:rPr>
          <w:rFonts w:ascii="Arial" w:hAnsi="Arial" w:cs="Arial"/>
        </w:rPr>
        <w:t>Dr. Ben Oostra and Dr. Rob Willemsen</w:t>
      </w:r>
      <w:r w:rsidRPr="00CF4702">
        <w:rPr>
          <w:rFonts w:ascii="Arial" w:hAnsi="Arial" w:cs="Arial"/>
        </w:rPr>
        <w:tab/>
        <w:t>20</w:t>
      </w:r>
      <w:r w:rsidR="00565DBD">
        <w:rPr>
          <w:rFonts w:ascii="Arial" w:hAnsi="Arial" w:cs="Arial"/>
        </w:rPr>
        <w:t>06</w:t>
      </w:r>
      <w:r w:rsidRPr="00CF4702">
        <w:rPr>
          <w:rFonts w:ascii="Arial" w:hAnsi="Arial" w:cs="Arial"/>
        </w:rPr>
        <w:t>-201</w:t>
      </w:r>
      <w:r w:rsidR="00565DBD">
        <w:rPr>
          <w:rFonts w:ascii="Arial" w:hAnsi="Arial" w:cs="Arial"/>
        </w:rPr>
        <w:t>0</w:t>
      </w:r>
    </w:p>
    <w:p w14:paraId="75F50D55" w14:textId="3778CEDD" w:rsidR="00CF4702" w:rsidRPr="00CF4702" w:rsidRDefault="00565DBD" w:rsidP="00CF4702">
      <w:pPr>
        <w:widowControl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Erasmus University, Rotterdam, the Netherlands</w:t>
      </w:r>
    </w:p>
    <w:p w14:paraId="550D5C01" w14:textId="5B44FF50" w:rsidR="00CF4702" w:rsidRPr="00CF4702" w:rsidRDefault="00300E61" w:rsidP="00CF4702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Managed</w:t>
      </w:r>
      <w:r w:rsidR="00CF4702" w:rsidRPr="00CF4702">
        <w:rPr>
          <w:rFonts w:ascii="Arial" w:hAnsi="Arial" w:cs="Arial"/>
        </w:rPr>
        <w:t xml:space="preserve"> several projects </w:t>
      </w:r>
      <w:r w:rsidR="00565DBD">
        <w:rPr>
          <w:rFonts w:ascii="Arial" w:hAnsi="Arial" w:cs="Arial"/>
        </w:rPr>
        <w:t xml:space="preserve">focused </w:t>
      </w:r>
      <w:r w:rsidR="005070A7">
        <w:rPr>
          <w:rFonts w:ascii="Arial" w:hAnsi="Arial" w:cs="Arial"/>
        </w:rPr>
        <w:t>around</w:t>
      </w:r>
      <w:r w:rsidR="00565DBD">
        <w:rPr>
          <w:rFonts w:ascii="Arial" w:hAnsi="Arial" w:cs="Arial"/>
        </w:rPr>
        <w:t xml:space="preserve"> </w:t>
      </w:r>
      <w:r w:rsidR="005070A7">
        <w:rPr>
          <w:rFonts w:ascii="Arial" w:hAnsi="Arial" w:cs="Arial"/>
        </w:rPr>
        <w:t>fragile X syndrome</w:t>
      </w:r>
      <w:r w:rsidR="00CF4702" w:rsidRPr="00CF4702">
        <w:rPr>
          <w:rFonts w:ascii="Arial" w:hAnsi="Arial" w:cs="Arial"/>
        </w:rPr>
        <w:t xml:space="preserve">, from </w:t>
      </w:r>
      <w:r w:rsidR="005070A7">
        <w:rPr>
          <w:rFonts w:ascii="Arial" w:hAnsi="Arial" w:cs="Arial"/>
        </w:rPr>
        <w:t xml:space="preserve">molecular mechanisms </w:t>
      </w:r>
      <w:r w:rsidR="00063FCB">
        <w:rPr>
          <w:rFonts w:ascii="Arial" w:hAnsi="Arial" w:cs="Arial"/>
        </w:rPr>
        <w:t>of FMRP protein in neurons, behavioral analysis and experimental interventions to improve FXS phenotypes</w:t>
      </w:r>
    </w:p>
    <w:p w14:paraId="7C8F8261" w14:textId="13D9C5D2" w:rsidR="00CF4702" w:rsidRPr="00CF4702" w:rsidRDefault="00CF4702" w:rsidP="00CF4702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720"/>
        <w:contextualSpacing w:val="0"/>
        <w:rPr>
          <w:rFonts w:ascii="Arial" w:hAnsi="Arial" w:cs="Arial"/>
        </w:rPr>
      </w:pPr>
      <w:r w:rsidRPr="00CF4702">
        <w:rPr>
          <w:rFonts w:ascii="Arial" w:hAnsi="Arial" w:cs="Arial"/>
        </w:rPr>
        <w:t xml:space="preserve">Acquired proficiency in molecular cloning, gene transfection/transduction, </w:t>
      </w:r>
      <w:r w:rsidR="00063FCB">
        <w:rPr>
          <w:rFonts w:ascii="Arial" w:hAnsi="Arial" w:cs="Arial"/>
        </w:rPr>
        <w:t>primar</w:t>
      </w:r>
      <w:r w:rsidR="00336310">
        <w:rPr>
          <w:rFonts w:ascii="Arial" w:hAnsi="Arial" w:cs="Arial"/>
        </w:rPr>
        <w:t>y neuronal cultures</w:t>
      </w:r>
      <w:r w:rsidRPr="00CF4702">
        <w:rPr>
          <w:rFonts w:ascii="Arial" w:hAnsi="Arial" w:cs="Arial"/>
        </w:rPr>
        <w:t xml:space="preserve">, </w:t>
      </w:r>
      <w:r w:rsidR="00336310">
        <w:rPr>
          <w:rFonts w:ascii="Arial" w:hAnsi="Arial" w:cs="Arial"/>
        </w:rPr>
        <w:t xml:space="preserve">confocal imaging, </w:t>
      </w:r>
      <w:r w:rsidRPr="00CF4702">
        <w:rPr>
          <w:rFonts w:ascii="Arial" w:hAnsi="Arial" w:cs="Arial"/>
        </w:rPr>
        <w:t>and mouse behavior assays</w:t>
      </w:r>
    </w:p>
    <w:p w14:paraId="21397B35" w14:textId="4C4C351B" w:rsidR="00565DBD" w:rsidRPr="005B33BE" w:rsidRDefault="00CF4702" w:rsidP="00082286">
      <w:pPr>
        <w:widowControl w:val="0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 w:rsidRPr="008A43A7">
        <w:rPr>
          <w:rFonts w:ascii="Arial" w:hAnsi="Arial" w:cs="Arial"/>
        </w:rPr>
        <w:t xml:space="preserve">Developed </w:t>
      </w:r>
      <w:r w:rsidR="00643B1F" w:rsidRPr="008A43A7">
        <w:rPr>
          <w:rFonts w:ascii="Arial" w:hAnsi="Arial" w:cs="Arial"/>
        </w:rPr>
        <w:t xml:space="preserve">strong </w:t>
      </w:r>
      <w:r w:rsidRPr="008A43A7">
        <w:rPr>
          <w:rFonts w:ascii="Arial" w:hAnsi="Arial" w:cs="Arial"/>
        </w:rPr>
        <w:t xml:space="preserve">written and verbal skills in scientific communication through grant writing, presentations, and publications, including my thesis: </w:t>
      </w:r>
      <w:r w:rsidR="00B65A1D">
        <w:rPr>
          <w:rFonts w:ascii="Arial" w:hAnsi="Arial" w:cs="Arial"/>
          <w:i/>
        </w:rPr>
        <w:t>Potential therapeutic interventions for fragile X syndrome</w:t>
      </w:r>
    </w:p>
    <w:p w14:paraId="229E1CE9" w14:textId="28B950BA" w:rsidR="005B33BE" w:rsidRDefault="005B33BE" w:rsidP="005B33BE">
      <w:pPr>
        <w:widowControl w:val="0"/>
        <w:spacing w:after="0" w:line="240" w:lineRule="auto"/>
        <w:rPr>
          <w:rFonts w:ascii="Arial" w:hAnsi="Arial" w:cs="Arial"/>
          <w:b/>
        </w:rPr>
      </w:pPr>
    </w:p>
    <w:p w14:paraId="685AC0DE" w14:textId="5A3D364A" w:rsidR="005B33BE" w:rsidRDefault="005B33BE" w:rsidP="005B33BE">
      <w:pPr>
        <w:widowControl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Master</w:t>
      </w:r>
      <w:r w:rsidR="00EB302F">
        <w:rPr>
          <w:rFonts w:ascii="Arial" w:hAnsi="Arial" w:cs="Arial"/>
          <w:b/>
        </w:rPr>
        <w:t xml:space="preserve"> thesis, </w:t>
      </w:r>
      <w:r w:rsidR="00EB302F">
        <w:rPr>
          <w:rFonts w:ascii="Arial" w:hAnsi="Arial" w:cs="Arial"/>
        </w:rPr>
        <w:t>Dr. Olivier Raineteau</w:t>
      </w:r>
      <w:r w:rsidR="00E14FED">
        <w:rPr>
          <w:rFonts w:ascii="Arial" w:hAnsi="Arial" w:cs="Arial"/>
        </w:rPr>
        <w:tab/>
      </w:r>
      <w:r w:rsidR="00E14FED">
        <w:rPr>
          <w:rFonts w:ascii="Arial" w:hAnsi="Arial" w:cs="Arial"/>
        </w:rPr>
        <w:tab/>
      </w:r>
      <w:r w:rsidR="00E14FED">
        <w:rPr>
          <w:rFonts w:ascii="Arial" w:hAnsi="Arial" w:cs="Arial"/>
        </w:rPr>
        <w:tab/>
      </w:r>
      <w:r w:rsidR="00E14FED">
        <w:rPr>
          <w:rFonts w:ascii="Arial" w:hAnsi="Arial" w:cs="Arial"/>
        </w:rPr>
        <w:tab/>
      </w:r>
      <w:r w:rsidR="00E14FED">
        <w:rPr>
          <w:rFonts w:ascii="Arial" w:hAnsi="Arial" w:cs="Arial"/>
        </w:rPr>
        <w:tab/>
      </w:r>
      <w:r w:rsidR="00E14FED">
        <w:rPr>
          <w:rFonts w:ascii="Arial" w:hAnsi="Arial" w:cs="Arial"/>
        </w:rPr>
        <w:tab/>
      </w:r>
      <w:r w:rsidR="00E14FED">
        <w:rPr>
          <w:rFonts w:ascii="Arial" w:hAnsi="Arial" w:cs="Arial"/>
        </w:rPr>
        <w:tab/>
      </w:r>
      <w:r w:rsidR="00E14FED">
        <w:rPr>
          <w:rFonts w:ascii="Arial" w:hAnsi="Arial" w:cs="Arial"/>
        </w:rPr>
        <w:tab/>
      </w:r>
      <w:r w:rsidR="00E14FED">
        <w:rPr>
          <w:rFonts w:ascii="Arial" w:hAnsi="Arial" w:cs="Arial"/>
        </w:rPr>
        <w:tab/>
        <w:t>2005</w:t>
      </w:r>
    </w:p>
    <w:p w14:paraId="2AD43583" w14:textId="4B6F4488" w:rsidR="00EB302F" w:rsidRDefault="003F5859" w:rsidP="005B33BE">
      <w:pPr>
        <w:widowControl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University of </w:t>
      </w:r>
      <w:r w:rsidR="00F72595">
        <w:rPr>
          <w:rFonts w:ascii="Arial" w:hAnsi="Arial" w:cs="Arial"/>
        </w:rPr>
        <w:t xml:space="preserve">Cambridge, </w:t>
      </w:r>
      <w:r w:rsidR="002C5CBA">
        <w:rPr>
          <w:rFonts w:ascii="Arial" w:hAnsi="Arial" w:cs="Arial"/>
        </w:rPr>
        <w:t>Centre for Brain Repair, United Kingdom</w:t>
      </w:r>
    </w:p>
    <w:p w14:paraId="7F10E5DA" w14:textId="718242E3" w:rsidR="002C5CBA" w:rsidRPr="00CF4702" w:rsidRDefault="002C5CBA" w:rsidP="002C5CBA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720"/>
        <w:contextualSpacing w:val="0"/>
        <w:rPr>
          <w:rFonts w:ascii="Arial" w:hAnsi="Arial" w:cs="Arial"/>
        </w:rPr>
      </w:pPr>
      <w:r w:rsidRPr="00CF4702">
        <w:rPr>
          <w:rFonts w:ascii="Arial" w:hAnsi="Arial" w:cs="Arial"/>
        </w:rPr>
        <w:t>Acquired proficiency in</w:t>
      </w:r>
      <w:r w:rsidR="0044308E">
        <w:rPr>
          <w:rFonts w:ascii="Arial" w:hAnsi="Arial" w:cs="Arial"/>
        </w:rPr>
        <w:t xml:space="preserve"> tissue dissection,</w:t>
      </w:r>
      <w:r w:rsidRPr="00CF47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organotypic </w:t>
      </w:r>
      <w:r w:rsidR="0044308E">
        <w:rPr>
          <w:rFonts w:ascii="Arial" w:hAnsi="Arial" w:cs="Arial"/>
        </w:rPr>
        <w:t>slice culture, immunohistology, microscopy</w:t>
      </w:r>
    </w:p>
    <w:p w14:paraId="2AA4DDF7" w14:textId="0E21E153" w:rsidR="00560929" w:rsidRDefault="00560929" w:rsidP="00F8707D">
      <w:pPr>
        <w:widowControl w:val="0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Studied the effect of inosine </w:t>
      </w:r>
      <w:r w:rsidR="007C6DC5">
        <w:rPr>
          <w:rFonts w:ascii="Arial" w:hAnsi="Arial" w:cs="Arial"/>
        </w:rPr>
        <w:t>on axonal regeneration</w:t>
      </w:r>
    </w:p>
    <w:p w14:paraId="06A4E5CF" w14:textId="30644574" w:rsidR="002C5CBA" w:rsidRDefault="002C5CBA" w:rsidP="00F8707D">
      <w:pPr>
        <w:widowControl w:val="0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44308E">
        <w:rPr>
          <w:rFonts w:ascii="Arial" w:hAnsi="Arial" w:cs="Arial"/>
        </w:rPr>
        <w:t xml:space="preserve">Developed written and verbal skills in scientific communication </w:t>
      </w:r>
      <w:r w:rsidR="00560929">
        <w:rPr>
          <w:rFonts w:ascii="Arial" w:hAnsi="Arial" w:cs="Arial"/>
        </w:rPr>
        <w:t>by writing and presenting data acquired during this research project</w:t>
      </w:r>
    </w:p>
    <w:p w14:paraId="11C94318" w14:textId="711F9BEC" w:rsidR="000E7A66" w:rsidRDefault="000E7A66" w:rsidP="000E7A66">
      <w:pPr>
        <w:widowControl w:val="0"/>
        <w:spacing w:after="0" w:line="240" w:lineRule="auto"/>
        <w:rPr>
          <w:rFonts w:ascii="Arial" w:hAnsi="Arial" w:cs="Arial"/>
        </w:rPr>
      </w:pPr>
    </w:p>
    <w:p w14:paraId="64ADB361" w14:textId="4E424A70" w:rsidR="000E7A66" w:rsidRDefault="000E7A66" w:rsidP="000E7A66">
      <w:pPr>
        <w:widowControl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Undergraduate Research</w:t>
      </w:r>
      <w:r>
        <w:rPr>
          <w:rFonts w:ascii="Arial" w:hAnsi="Arial" w:cs="Arial"/>
        </w:rPr>
        <w:t>, Dr. Sjef Copray</w:t>
      </w:r>
      <w:r w:rsidR="00A350B2">
        <w:rPr>
          <w:rFonts w:ascii="Arial" w:hAnsi="Arial" w:cs="Arial"/>
        </w:rPr>
        <w:tab/>
      </w:r>
      <w:r w:rsidR="00A350B2">
        <w:rPr>
          <w:rFonts w:ascii="Arial" w:hAnsi="Arial" w:cs="Arial"/>
        </w:rPr>
        <w:tab/>
      </w:r>
      <w:r w:rsidR="00A350B2">
        <w:rPr>
          <w:rFonts w:ascii="Arial" w:hAnsi="Arial" w:cs="Arial"/>
        </w:rPr>
        <w:tab/>
      </w:r>
      <w:r w:rsidR="00A350B2">
        <w:rPr>
          <w:rFonts w:ascii="Arial" w:hAnsi="Arial" w:cs="Arial"/>
        </w:rPr>
        <w:tab/>
      </w:r>
      <w:r w:rsidR="00A350B2">
        <w:rPr>
          <w:rFonts w:ascii="Arial" w:hAnsi="Arial" w:cs="Arial"/>
        </w:rPr>
        <w:tab/>
      </w:r>
      <w:r w:rsidR="00A350B2">
        <w:rPr>
          <w:rFonts w:ascii="Arial" w:hAnsi="Arial" w:cs="Arial"/>
        </w:rPr>
        <w:tab/>
      </w:r>
      <w:r w:rsidR="00A350B2">
        <w:rPr>
          <w:rFonts w:ascii="Arial" w:hAnsi="Arial" w:cs="Arial"/>
        </w:rPr>
        <w:tab/>
      </w:r>
      <w:r w:rsidR="00A350B2">
        <w:rPr>
          <w:rFonts w:ascii="Arial" w:hAnsi="Arial" w:cs="Arial"/>
        </w:rPr>
        <w:tab/>
      </w:r>
      <w:r w:rsidR="00485318">
        <w:rPr>
          <w:rFonts w:ascii="Arial" w:hAnsi="Arial" w:cs="Arial"/>
        </w:rPr>
        <w:t>2004</w:t>
      </w:r>
    </w:p>
    <w:p w14:paraId="7E3A2A91" w14:textId="188DC812" w:rsidR="000E7A66" w:rsidRDefault="000E7A66" w:rsidP="000E7A66">
      <w:pPr>
        <w:widowControl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University Medical Centre Groningen, Department of Medical Physiology, the Netherlands</w:t>
      </w:r>
    </w:p>
    <w:p w14:paraId="67BA5EFB" w14:textId="4E8DE63E" w:rsidR="000E7A66" w:rsidRDefault="000E7A66" w:rsidP="000E7A66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720"/>
        <w:contextualSpacing w:val="0"/>
        <w:rPr>
          <w:rFonts w:ascii="Arial" w:hAnsi="Arial" w:cs="Arial"/>
        </w:rPr>
      </w:pPr>
      <w:r w:rsidRPr="00CF4702">
        <w:rPr>
          <w:rFonts w:ascii="Arial" w:hAnsi="Arial" w:cs="Arial"/>
        </w:rPr>
        <w:t>Acquired proficiency in</w:t>
      </w:r>
      <w:r>
        <w:rPr>
          <w:rFonts w:ascii="Arial" w:hAnsi="Arial" w:cs="Arial"/>
        </w:rPr>
        <w:t xml:space="preserve"> neural stem cell culture,</w:t>
      </w:r>
      <w:r w:rsidRPr="00CF47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immunostaining, PCR</w:t>
      </w:r>
    </w:p>
    <w:p w14:paraId="34C6C205" w14:textId="676747E2" w:rsidR="000E7A66" w:rsidRPr="00CF4702" w:rsidRDefault="000E7A66" w:rsidP="000E7A66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7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Studied the use of transcription factor Olig2 on in-vitro differentiation of Neural Stem Cells into Mature Oligodendrocytes.  </w:t>
      </w:r>
    </w:p>
    <w:p w14:paraId="124121CD" w14:textId="77777777" w:rsidR="000E7A66" w:rsidRPr="000E7A66" w:rsidRDefault="000E7A66" w:rsidP="000E7A66">
      <w:pPr>
        <w:widowControl w:val="0"/>
        <w:spacing w:after="0" w:line="240" w:lineRule="auto"/>
        <w:rPr>
          <w:rFonts w:ascii="Arial" w:hAnsi="Arial" w:cs="Arial"/>
        </w:rPr>
      </w:pPr>
    </w:p>
    <w:p w14:paraId="4678BF42" w14:textId="77777777" w:rsidR="001F45D2" w:rsidRPr="00D01B29" w:rsidRDefault="001F45D2" w:rsidP="001F45D2">
      <w:pPr>
        <w:widowControl w:val="0"/>
        <w:pBdr>
          <w:bottom w:val="single" w:sz="12" w:space="1" w:color="auto"/>
        </w:pBdr>
        <w:tabs>
          <w:tab w:val="left" w:pos="900"/>
          <w:tab w:val="left" w:pos="2160"/>
          <w:tab w:val="left" w:pos="5040"/>
        </w:tabs>
        <w:spacing w:after="0" w:line="240" w:lineRule="auto"/>
        <w:rPr>
          <w:rFonts w:ascii="Arial" w:eastAsia="Times New Roman" w:hAnsi="Arial" w:cs="Arial"/>
          <w:b/>
          <w:bCs/>
          <w:iCs/>
        </w:rPr>
      </w:pPr>
      <w:r w:rsidRPr="00D01B29">
        <w:rPr>
          <w:rFonts w:ascii="Arial" w:eastAsia="Times New Roman" w:hAnsi="Arial" w:cs="Arial"/>
          <w:b/>
          <w:bCs/>
          <w:iCs/>
        </w:rPr>
        <w:t>AWARDS AND FELLOWSHIPS</w:t>
      </w:r>
    </w:p>
    <w:p w14:paraId="214E10A2" w14:textId="5BFA6892" w:rsidR="001F45D2" w:rsidRPr="00E52356" w:rsidRDefault="00D60BA6" w:rsidP="001F45D2">
      <w:pPr>
        <w:widowControl w:val="0"/>
        <w:tabs>
          <w:tab w:val="left" w:pos="1440"/>
          <w:tab w:val="left" w:pos="5040"/>
        </w:tabs>
        <w:spacing w:after="0" w:line="240" w:lineRule="auto"/>
        <w:rPr>
          <w:rFonts w:ascii="Arial" w:eastAsia="Times New Roman" w:hAnsi="Arial" w:cs="Arial"/>
          <w:bCs/>
          <w:iCs/>
        </w:rPr>
      </w:pPr>
      <w:r>
        <w:rPr>
          <w:rFonts w:ascii="Arial" w:eastAsia="Times New Roman" w:hAnsi="Arial" w:cs="Arial"/>
          <w:bCs/>
          <w:iCs/>
        </w:rPr>
        <w:t>2014</w:t>
      </w:r>
      <w:r w:rsidR="001F45D2" w:rsidRPr="00E52356">
        <w:rPr>
          <w:rFonts w:ascii="Arial" w:eastAsia="Times New Roman" w:hAnsi="Arial" w:cs="Arial"/>
          <w:bCs/>
          <w:iCs/>
        </w:rPr>
        <w:tab/>
      </w:r>
      <w:r>
        <w:rPr>
          <w:rFonts w:ascii="Arial" w:eastAsia="Times New Roman" w:hAnsi="Arial" w:cs="Arial"/>
          <w:bCs/>
          <w:iCs/>
        </w:rPr>
        <w:t>Sie Foundation Postdoctoral research fellowship</w:t>
      </w:r>
    </w:p>
    <w:p w14:paraId="4AE0DF88" w14:textId="03F52504" w:rsidR="001F45D2" w:rsidRPr="00E52356" w:rsidRDefault="00A243AE" w:rsidP="001F45D2">
      <w:pPr>
        <w:widowControl w:val="0"/>
        <w:tabs>
          <w:tab w:val="left" w:pos="1440"/>
          <w:tab w:val="left" w:pos="5040"/>
        </w:tabs>
        <w:spacing w:after="0" w:line="240" w:lineRule="auto"/>
        <w:rPr>
          <w:rFonts w:ascii="Arial" w:eastAsia="Times New Roman" w:hAnsi="Arial" w:cs="Arial"/>
          <w:bCs/>
          <w:iCs/>
        </w:rPr>
      </w:pPr>
      <w:r>
        <w:rPr>
          <w:rFonts w:ascii="Arial" w:eastAsia="Times New Roman" w:hAnsi="Arial" w:cs="Arial"/>
          <w:bCs/>
          <w:iCs/>
        </w:rPr>
        <w:t>2013</w:t>
      </w:r>
      <w:r w:rsidR="001F45D2" w:rsidRPr="00E52356">
        <w:rPr>
          <w:rFonts w:ascii="Arial" w:eastAsia="Times New Roman" w:hAnsi="Arial" w:cs="Arial"/>
          <w:bCs/>
          <w:iCs/>
        </w:rPr>
        <w:tab/>
      </w:r>
      <w:r>
        <w:rPr>
          <w:rFonts w:ascii="Arial" w:eastAsia="Times New Roman" w:hAnsi="Arial" w:cs="Arial"/>
          <w:bCs/>
          <w:iCs/>
        </w:rPr>
        <w:t xml:space="preserve">Excellence in Research </w:t>
      </w:r>
      <w:r w:rsidR="000A3346">
        <w:rPr>
          <w:rFonts w:ascii="Arial" w:eastAsia="Times New Roman" w:hAnsi="Arial" w:cs="Arial"/>
          <w:bCs/>
          <w:iCs/>
        </w:rPr>
        <w:t>Award, Postdoc Research day, NYU School of Medicine</w:t>
      </w:r>
    </w:p>
    <w:p w14:paraId="2FEC4597" w14:textId="6B6E0EBF" w:rsidR="001F45D2" w:rsidRDefault="001F45D2" w:rsidP="001F45D2">
      <w:pPr>
        <w:widowControl w:val="0"/>
        <w:tabs>
          <w:tab w:val="left" w:pos="1440"/>
          <w:tab w:val="left" w:pos="5040"/>
        </w:tabs>
        <w:spacing w:after="0" w:line="240" w:lineRule="auto"/>
        <w:rPr>
          <w:rFonts w:ascii="Arial" w:eastAsia="Times New Roman" w:hAnsi="Arial" w:cs="Arial"/>
          <w:bCs/>
          <w:iCs/>
        </w:rPr>
      </w:pPr>
      <w:r w:rsidRPr="00E52356">
        <w:rPr>
          <w:rFonts w:ascii="Arial" w:eastAsia="Times New Roman" w:hAnsi="Arial" w:cs="Arial"/>
          <w:bCs/>
          <w:iCs/>
        </w:rPr>
        <w:t>201</w:t>
      </w:r>
      <w:r w:rsidR="009C11D6">
        <w:rPr>
          <w:rFonts w:ascii="Arial" w:eastAsia="Times New Roman" w:hAnsi="Arial" w:cs="Arial"/>
          <w:bCs/>
          <w:iCs/>
        </w:rPr>
        <w:t>2</w:t>
      </w:r>
      <w:r w:rsidRPr="00E52356">
        <w:rPr>
          <w:rFonts w:ascii="Arial" w:eastAsia="Times New Roman" w:hAnsi="Arial" w:cs="Arial"/>
          <w:bCs/>
          <w:iCs/>
        </w:rPr>
        <w:tab/>
        <w:t xml:space="preserve">Alzheimer’s Drug Discovery Foundation Young Investigator </w:t>
      </w:r>
      <w:r w:rsidR="00EE5312">
        <w:rPr>
          <w:rFonts w:ascii="Arial" w:eastAsia="Times New Roman" w:hAnsi="Arial" w:cs="Arial"/>
          <w:bCs/>
          <w:iCs/>
        </w:rPr>
        <w:t>Scholarship</w:t>
      </w:r>
    </w:p>
    <w:p w14:paraId="7838AFD1" w14:textId="205F7940" w:rsidR="00EE5312" w:rsidRPr="00E52356" w:rsidRDefault="00EE5312" w:rsidP="001F45D2">
      <w:pPr>
        <w:widowControl w:val="0"/>
        <w:tabs>
          <w:tab w:val="left" w:pos="1440"/>
          <w:tab w:val="left" w:pos="5040"/>
        </w:tabs>
        <w:spacing w:after="0" w:line="240" w:lineRule="auto"/>
        <w:rPr>
          <w:rFonts w:ascii="Arial" w:eastAsia="Times New Roman" w:hAnsi="Arial" w:cs="Arial"/>
          <w:bCs/>
          <w:iCs/>
        </w:rPr>
      </w:pPr>
      <w:r>
        <w:rPr>
          <w:rFonts w:ascii="Arial" w:eastAsia="Times New Roman" w:hAnsi="Arial" w:cs="Arial"/>
          <w:bCs/>
          <w:iCs/>
        </w:rPr>
        <w:tab/>
        <w:t>Travel Fellowship grant Alzheimer’s Association International Conference, Vancouver</w:t>
      </w:r>
    </w:p>
    <w:p w14:paraId="16367BE3" w14:textId="673D34AE" w:rsidR="001F45D2" w:rsidRDefault="001F45D2" w:rsidP="001F45D2">
      <w:pPr>
        <w:widowControl w:val="0"/>
        <w:tabs>
          <w:tab w:val="left" w:pos="1440"/>
          <w:tab w:val="left" w:pos="5040"/>
        </w:tabs>
        <w:spacing w:after="0" w:line="240" w:lineRule="auto"/>
        <w:rPr>
          <w:rFonts w:ascii="Arial" w:eastAsia="Times New Roman" w:hAnsi="Arial" w:cs="Arial"/>
          <w:bCs/>
          <w:iCs/>
        </w:rPr>
      </w:pPr>
      <w:r w:rsidRPr="00E52356">
        <w:rPr>
          <w:rFonts w:ascii="Arial" w:eastAsia="Times New Roman" w:hAnsi="Arial" w:cs="Arial"/>
          <w:bCs/>
          <w:iCs/>
        </w:rPr>
        <w:t>20</w:t>
      </w:r>
      <w:r w:rsidR="00A6401B">
        <w:rPr>
          <w:rFonts w:ascii="Arial" w:eastAsia="Times New Roman" w:hAnsi="Arial" w:cs="Arial"/>
          <w:bCs/>
          <w:iCs/>
        </w:rPr>
        <w:t>07-2010</w:t>
      </w:r>
      <w:r w:rsidRPr="00E52356">
        <w:rPr>
          <w:rFonts w:ascii="Arial" w:eastAsia="Times New Roman" w:hAnsi="Arial" w:cs="Arial"/>
          <w:bCs/>
          <w:iCs/>
        </w:rPr>
        <w:tab/>
      </w:r>
      <w:r w:rsidR="009814BF">
        <w:rPr>
          <w:rFonts w:ascii="Arial" w:eastAsia="Times New Roman" w:hAnsi="Arial" w:cs="Arial"/>
          <w:bCs/>
          <w:iCs/>
        </w:rPr>
        <w:t>Travel grant</w:t>
      </w:r>
      <w:r w:rsidR="00B00195">
        <w:rPr>
          <w:rFonts w:ascii="Arial" w:eastAsia="Times New Roman" w:hAnsi="Arial" w:cs="Arial"/>
          <w:bCs/>
          <w:iCs/>
        </w:rPr>
        <w:t>s</w:t>
      </w:r>
      <w:r w:rsidR="009814BF">
        <w:rPr>
          <w:rFonts w:ascii="Arial" w:eastAsia="Times New Roman" w:hAnsi="Arial" w:cs="Arial"/>
          <w:bCs/>
          <w:iCs/>
        </w:rPr>
        <w:t xml:space="preserve"> “Vereniging </w:t>
      </w:r>
      <w:r w:rsidR="00587D86">
        <w:rPr>
          <w:rFonts w:ascii="Arial" w:eastAsia="Times New Roman" w:hAnsi="Arial" w:cs="Arial"/>
          <w:bCs/>
          <w:iCs/>
        </w:rPr>
        <w:t>Trustfonds Erasmus University Rotterdam”</w:t>
      </w:r>
    </w:p>
    <w:p w14:paraId="3218769E" w14:textId="321AE9C7" w:rsidR="00617898" w:rsidRPr="00E52356" w:rsidRDefault="00617898" w:rsidP="001F45D2">
      <w:pPr>
        <w:widowControl w:val="0"/>
        <w:tabs>
          <w:tab w:val="left" w:pos="1440"/>
          <w:tab w:val="left" w:pos="5040"/>
        </w:tabs>
        <w:spacing w:after="0" w:line="240" w:lineRule="auto"/>
        <w:rPr>
          <w:rFonts w:ascii="Arial" w:eastAsia="Times New Roman" w:hAnsi="Arial" w:cs="Arial"/>
          <w:bCs/>
          <w:iCs/>
        </w:rPr>
      </w:pPr>
      <w:r>
        <w:rPr>
          <w:rFonts w:ascii="Arial" w:eastAsia="Times New Roman" w:hAnsi="Arial" w:cs="Arial"/>
          <w:bCs/>
          <w:iCs/>
        </w:rPr>
        <w:tab/>
        <w:t>Travel grant</w:t>
      </w:r>
      <w:r w:rsidR="00B00195">
        <w:rPr>
          <w:rFonts w:ascii="Arial" w:eastAsia="Times New Roman" w:hAnsi="Arial" w:cs="Arial"/>
          <w:bCs/>
          <w:iCs/>
        </w:rPr>
        <w:t>s</w:t>
      </w:r>
      <w:r>
        <w:rPr>
          <w:rFonts w:ascii="Arial" w:eastAsia="Times New Roman" w:hAnsi="Arial" w:cs="Arial"/>
          <w:bCs/>
          <w:iCs/>
        </w:rPr>
        <w:t xml:space="preserve"> “Stichting Simonsfonds”, the Netherlands</w:t>
      </w:r>
    </w:p>
    <w:p w14:paraId="433B78A0" w14:textId="4F2E219A" w:rsidR="001F45D2" w:rsidRPr="00E52356" w:rsidRDefault="001F45D2" w:rsidP="001F45D2">
      <w:pPr>
        <w:widowControl w:val="0"/>
        <w:tabs>
          <w:tab w:val="left" w:pos="1440"/>
          <w:tab w:val="left" w:pos="5040"/>
        </w:tabs>
        <w:spacing w:after="0" w:line="240" w:lineRule="auto"/>
        <w:rPr>
          <w:rFonts w:ascii="Arial" w:eastAsia="Times New Roman" w:hAnsi="Arial" w:cs="Arial"/>
          <w:bCs/>
          <w:iCs/>
        </w:rPr>
      </w:pPr>
      <w:r w:rsidRPr="00E52356">
        <w:rPr>
          <w:rFonts w:ascii="Arial" w:eastAsia="Times New Roman" w:hAnsi="Arial" w:cs="Arial"/>
          <w:bCs/>
          <w:iCs/>
        </w:rPr>
        <w:t>20</w:t>
      </w:r>
      <w:r w:rsidR="000E315C">
        <w:rPr>
          <w:rFonts w:ascii="Arial" w:eastAsia="Times New Roman" w:hAnsi="Arial" w:cs="Arial"/>
          <w:bCs/>
          <w:iCs/>
        </w:rPr>
        <w:t>07</w:t>
      </w:r>
      <w:r w:rsidRPr="00E52356">
        <w:rPr>
          <w:rFonts w:ascii="Arial" w:eastAsia="Times New Roman" w:hAnsi="Arial" w:cs="Arial"/>
          <w:bCs/>
          <w:iCs/>
        </w:rPr>
        <w:tab/>
      </w:r>
      <w:r w:rsidR="000E315C">
        <w:rPr>
          <w:rFonts w:ascii="Arial" w:eastAsia="Times New Roman" w:hAnsi="Arial" w:cs="Arial"/>
          <w:bCs/>
          <w:iCs/>
        </w:rPr>
        <w:t xml:space="preserve">Award for </w:t>
      </w:r>
      <w:r w:rsidR="00363D1E">
        <w:rPr>
          <w:rFonts w:ascii="Arial" w:eastAsia="Times New Roman" w:hAnsi="Arial" w:cs="Arial"/>
          <w:bCs/>
          <w:iCs/>
        </w:rPr>
        <w:t>b</w:t>
      </w:r>
      <w:r w:rsidR="000E315C">
        <w:rPr>
          <w:rFonts w:ascii="Arial" w:eastAsia="Times New Roman" w:hAnsi="Arial" w:cs="Arial"/>
          <w:bCs/>
          <w:iCs/>
        </w:rPr>
        <w:t>est presentation, Genetic Retraite</w:t>
      </w:r>
      <w:r w:rsidR="00D62F03">
        <w:rPr>
          <w:rFonts w:ascii="Arial" w:eastAsia="Times New Roman" w:hAnsi="Arial" w:cs="Arial"/>
          <w:bCs/>
          <w:iCs/>
        </w:rPr>
        <w:t xml:space="preserve">  ZonMW, the Netherlands</w:t>
      </w:r>
    </w:p>
    <w:p w14:paraId="12E415CF" w14:textId="0DCC1EB0" w:rsidR="00157CCC" w:rsidRDefault="00157CCC" w:rsidP="001F45D2">
      <w:pPr>
        <w:widowControl w:val="0"/>
        <w:tabs>
          <w:tab w:val="left" w:pos="1440"/>
          <w:tab w:val="left" w:pos="5040"/>
        </w:tabs>
        <w:spacing w:after="0" w:line="240" w:lineRule="auto"/>
        <w:rPr>
          <w:rFonts w:ascii="Arial" w:eastAsia="Times New Roman" w:hAnsi="Arial" w:cs="Arial"/>
          <w:bCs/>
          <w:iCs/>
        </w:rPr>
      </w:pPr>
      <w:r>
        <w:rPr>
          <w:rFonts w:ascii="Arial" w:eastAsia="Times New Roman" w:hAnsi="Arial" w:cs="Arial"/>
          <w:bCs/>
          <w:iCs/>
        </w:rPr>
        <w:tab/>
        <w:t xml:space="preserve">Award for best </w:t>
      </w:r>
      <w:r w:rsidR="00363D1E">
        <w:rPr>
          <w:rFonts w:ascii="Arial" w:eastAsia="Times New Roman" w:hAnsi="Arial" w:cs="Arial"/>
          <w:bCs/>
          <w:iCs/>
        </w:rPr>
        <w:t>poster presentation, 14</w:t>
      </w:r>
      <w:r w:rsidR="00363D1E" w:rsidRPr="00363D1E">
        <w:rPr>
          <w:rFonts w:ascii="Arial" w:eastAsia="Times New Roman" w:hAnsi="Arial" w:cs="Arial"/>
          <w:bCs/>
          <w:iCs/>
          <w:vertAlign w:val="superscript"/>
        </w:rPr>
        <w:t>th</w:t>
      </w:r>
      <w:r w:rsidR="00363D1E">
        <w:rPr>
          <w:rFonts w:ascii="Arial" w:eastAsia="Times New Roman" w:hAnsi="Arial" w:cs="Arial"/>
          <w:bCs/>
          <w:iCs/>
        </w:rPr>
        <w:t xml:space="preserve"> MGC PhD Student Workshop</w:t>
      </w:r>
    </w:p>
    <w:p w14:paraId="6919AA7A" w14:textId="5DF5E39C" w:rsidR="00745597" w:rsidRPr="008A43A7" w:rsidRDefault="00C42E2C" w:rsidP="00C42E2C">
      <w:pPr>
        <w:widowControl w:val="0"/>
        <w:tabs>
          <w:tab w:val="left" w:pos="1440"/>
          <w:tab w:val="left" w:pos="5040"/>
        </w:tabs>
        <w:spacing w:after="0" w:line="240" w:lineRule="auto"/>
        <w:ind w:left="1440" w:hanging="1440"/>
        <w:rPr>
          <w:rFonts w:ascii="Arial" w:hAnsi="Arial" w:cs="Arial"/>
          <w:b/>
        </w:rPr>
      </w:pPr>
      <w:r>
        <w:rPr>
          <w:rFonts w:ascii="Arial" w:eastAsia="Times New Roman" w:hAnsi="Arial" w:cs="Arial"/>
          <w:bCs/>
          <w:iCs/>
        </w:rPr>
        <w:t>2003</w:t>
      </w:r>
      <w:r w:rsidR="001F45D2" w:rsidRPr="00E52356">
        <w:rPr>
          <w:rFonts w:ascii="Arial" w:eastAsia="Times New Roman" w:hAnsi="Arial" w:cs="Arial"/>
          <w:bCs/>
          <w:iCs/>
        </w:rPr>
        <w:tab/>
      </w:r>
      <w:r>
        <w:rPr>
          <w:rFonts w:ascii="Arial" w:eastAsia="Times New Roman" w:hAnsi="Arial" w:cs="Arial"/>
          <w:bCs/>
          <w:iCs/>
        </w:rPr>
        <w:t>Accepted for “Topmaster Research School of Behavioural and Cognitive Neurosciences, University of Groningen, the Netherlands</w:t>
      </w:r>
    </w:p>
    <w:p w14:paraId="768D27C4" w14:textId="77777777" w:rsidR="001F45D2" w:rsidRDefault="001F45D2" w:rsidP="000863EA">
      <w:pPr>
        <w:widowControl w:val="0"/>
        <w:pBdr>
          <w:bottom w:val="single" w:sz="12" w:space="1" w:color="auto"/>
        </w:pBdr>
        <w:tabs>
          <w:tab w:val="left" w:pos="1440"/>
        </w:tabs>
        <w:spacing w:after="0" w:line="240" w:lineRule="auto"/>
        <w:rPr>
          <w:rFonts w:ascii="Arial" w:eastAsia="Times New Roman" w:hAnsi="Arial" w:cs="Arial"/>
          <w:b/>
        </w:rPr>
      </w:pPr>
    </w:p>
    <w:p w14:paraId="2D4CCE99" w14:textId="7E9A0A61" w:rsidR="00FE1A54" w:rsidRPr="008A3A07" w:rsidRDefault="00FE1A54" w:rsidP="000863EA">
      <w:pPr>
        <w:widowControl w:val="0"/>
        <w:pBdr>
          <w:bottom w:val="single" w:sz="12" w:space="1" w:color="auto"/>
        </w:pBdr>
        <w:tabs>
          <w:tab w:val="left" w:pos="1440"/>
        </w:tabs>
        <w:spacing w:after="0" w:line="240" w:lineRule="auto"/>
        <w:rPr>
          <w:rFonts w:ascii="Arial" w:eastAsia="Times New Roman" w:hAnsi="Arial" w:cs="Arial"/>
          <w:b/>
        </w:rPr>
      </w:pPr>
      <w:r w:rsidRPr="008A3A07">
        <w:rPr>
          <w:rFonts w:ascii="Arial" w:eastAsia="Times New Roman" w:hAnsi="Arial" w:cs="Arial"/>
          <w:b/>
        </w:rPr>
        <w:t>PUBLICATIONS</w:t>
      </w:r>
      <w:r w:rsidR="00264AF0">
        <w:rPr>
          <w:rFonts w:ascii="Arial" w:eastAsia="Times New Roman" w:hAnsi="Arial" w:cs="Arial"/>
          <w:b/>
        </w:rPr>
        <w:t xml:space="preserve"> </w:t>
      </w:r>
    </w:p>
    <w:p w14:paraId="675C6D13" w14:textId="4D87522E" w:rsidR="00262EED" w:rsidRPr="00775E54" w:rsidRDefault="00262EED" w:rsidP="007F7AD9">
      <w:pPr>
        <w:spacing w:after="120" w:line="240" w:lineRule="auto"/>
        <w:ind w:left="357" w:hanging="357"/>
      </w:pPr>
      <w:r w:rsidRPr="00262EED">
        <w:rPr>
          <w:rFonts w:ascii="Arial" w:hAnsi="Arial" w:cs="Arial"/>
          <w:b/>
        </w:rPr>
        <w:t>Levenga</w:t>
      </w:r>
      <w:r w:rsidR="00056061">
        <w:rPr>
          <w:rFonts w:ascii="Arial" w:hAnsi="Arial" w:cs="Arial"/>
          <w:b/>
        </w:rPr>
        <w:t xml:space="preserve"> J</w:t>
      </w:r>
      <w:r w:rsidRPr="00262EED">
        <w:rPr>
          <w:rFonts w:ascii="Arial" w:hAnsi="Arial" w:cs="Arial"/>
          <w:b/>
        </w:rPr>
        <w:t xml:space="preserve">, </w:t>
      </w:r>
      <w:r w:rsidRPr="00262EED">
        <w:rPr>
          <w:rFonts w:ascii="Arial" w:hAnsi="Arial" w:cs="Arial"/>
        </w:rPr>
        <w:t>Peterson</w:t>
      </w:r>
      <w:r w:rsidR="006C0D2C">
        <w:rPr>
          <w:rFonts w:ascii="Arial" w:hAnsi="Arial" w:cs="Arial"/>
        </w:rPr>
        <w:t xml:space="preserve"> DJ</w:t>
      </w:r>
      <w:r w:rsidRPr="00262EED">
        <w:rPr>
          <w:rFonts w:ascii="Arial" w:hAnsi="Arial" w:cs="Arial"/>
        </w:rPr>
        <w:t>, Cain</w:t>
      </w:r>
      <w:r w:rsidR="006C0D2C">
        <w:rPr>
          <w:rFonts w:ascii="Arial" w:hAnsi="Arial" w:cs="Arial"/>
        </w:rPr>
        <w:t xml:space="preserve"> P</w:t>
      </w:r>
      <w:r w:rsidRPr="00262EED">
        <w:rPr>
          <w:rFonts w:ascii="Arial" w:hAnsi="Arial" w:cs="Arial"/>
        </w:rPr>
        <w:t>, Hoeffer</w:t>
      </w:r>
      <w:r w:rsidR="006C0D2C">
        <w:rPr>
          <w:rFonts w:ascii="Arial" w:hAnsi="Arial" w:cs="Arial"/>
        </w:rPr>
        <w:t xml:space="preserve"> CA</w:t>
      </w:r>
      <w:r w:rsidR="00DB7B44">
        <w:rPr>
          <w:rFonts w:ascii="Arial" w:hAnsi="Arial" w:cs="Arial"/>
        </w:rPr>
        <w:t xml:space="preserve"> (2018)</w:t>
      </w:r>
      <w:r w:rsidRPr="00262EED">
        <w:rPr>
          <w:rFonts w:ascii="Arial" w:hAnsi="Arial" w:cs="Arial"/>
        </w:rPr>
        <w:t>. Sleep behavior and EEG oscillations in</w:t>
      </w:r>
      <w:r w:rsidR="00775E54">
        <w:rPr>
          <w:rFonts w:ascii="Arial" w:hAnsi="Arial" w:cs="Arial"/>
        </w:rPr>
        <w:t xml:space="preserve"> </w:t>
      </w:r>
      <w:r w:rsidRPr="00262EED">
        <w:rPr>
          <w:rFonts w:ascii="Arial" w:hAnsi="Arial" w:cs="Arial"/>
        </w:rPr>
        <w:t xml:space="preserve">aged DP(16)1Yey/+ Mice: A Down Syndrome Model. </w:t>
      </w:r>
      <w:r w:rsidRPr="00DB7B44">
        <w:rPr>
          <w:rFonts w:ascii="Arial" w:hAnsi="Arial" w:cs="Arial"/>
          <w:i/>
          <w:iCs/>
        </w:rPr>
        <w:t>Neuroscience</w:t>
      </w:r>
      <w:r w:rsidRPr="00262EED">
        <w:rPr>
          <w:rFonts w:ascii="Arial" w:hAnsi="Arial" w:cs="Arial"/>
        </w:rPr>
        <w:t xml:space="preserve">, Apr 15;376:117-126 </w:t>
      </w:r>
    </w:p>
    <w:p w14:paraId="6FEE1BF0" w14:textId="633CDBE7" w:rsidR="00775E54" w:rsidRDefault="00775E54" w:rsidP="007F7AD9">
      <w:pPr>
        <w:spacing w:after="120" w:line="240" w:lineRule="auto"/>
        <w:ind w:left="357" w:hanging="357"/>
        <w:rPr>
          <w:rFonts w:ascii="Arial" w:hAnsi="Arial" w:cs="Arial"/>
          <w:b/>
        </w:rPr>
      </w:pPr>
      <w:r w:rsidRPr="002D41A1">
        <w:rPr>
          <w:rFonts w:ascii="Arial" w:hAnsi="Arial" w:cs="Arial"/>
          <w:b/>
        </w:rPr>
        <w:t>Levenga J,</w:t>
      </w:r>
      <w:r w:rsidRPr="00E52356">
        <w:rPr>
          <w:rFonts w:ascii="Arial" w:hAnsi="Arial" w:cs="Arial"/>
        </w:rPr>
        <w:t xml:space="preserve"> </w:t>
      </w:r>
      <w:r w:rsidRPr="002D41A1">
        <w:rPr>
          <w:rFonts w:ascii="Arial" w:hAnsi="Arial" w:cs="Arial"/>
        </w:rPr>
        <w:t>Wong H,</w:t>
      </w:r>
      <w:r w:rsidRPr="00E52356">
        <w:rPr>
          <w:rFonts w:ascii="Arial" w:hAnsi="Arial" w:cs="Arial"/>
        </w:rPr>
        <w:t xml:space="preserve"> Milstead RA, Keller BN, LaPlante LE, Hoeffer CA (2017). AKT isoforms have distinct hippocampal expression and roles in synaptic plasticity. </w:t>
      </w:r>
      <w:r w:rsidRPr="00E52356">
        <w:rPr>
          <w:rFonts w:ascii="Arial" w:hAnsi="Arial" w:cs="Arial"/>
          <w:i/>
        </w:rPr>
        <w:t>eLife</w:t>
      </w:r>
      <w:r w:rsidRPr="00E52356">
        <w:rPr>
          <w:rFonts w:ascii="Arial" w:hAnsi="Arial" w:cs="Arial"/>
        </w:rPr>
        <w:t xml:space="preserve">. </w:t>
      </w:r>
      <w:r>
        <w:rPr>
          <w:rStyle w:val="cit"/>
          <w:rFonts w:ascii="Arial" w:hAnsi="Arial" w:cs="Arial"/>
        </w:rPr>
        <w:t>6:</w:t>
      </w:r>
      <w:r w:rsidRPr="00E52356">
        <w:rPr>
          <w:rStyle w:val="cit"/>
          <w:rFonts w:ascii="Arial" w:hAnsi="Arial" w:cs="Arial"/>
        </w:rPr>
        <w:t>e30640.</w:t>
      </w:r>
    </w:p>
    <w:p w14:paraId="483CF460" w14:textId="56B545F9" w:rsidR="00775E54" w:rsidRPr="003F6D12" w:rsidRDefault="00775E54" w:rsidP="007F7AD9">
      <w:pPr>
        <w:spacing w:after="120" w:line="240" w:lineRule="auto"/>
        <w:ind w:left="357" w:hanging="357"/>
        <w:rPr>
          <w:rFonts w:ascii="Arial" w:hAnsi="Arial" w:cs="Arial"/>
        </w:rPr>
      </w:pPr>
      <w:r w:rsidRPr="003F6D12">
        <w:rPr>
          <w:rFonts w:ascii="Arial" w:hAnsi="Arial" w:cs="Arial"/>
        </w:rPr>
        <w:t>Koukouli</w:t>
      </w:r>
      <w:r w:rsidR="006C0D2C">
        <w:rPr>
          <w:rFonts w:ascii="Arial" w:hAnsi="Arial" w:cs="Arial"/>
        </w:rPr>
        <w:t xml:space="preserve"> F</w:t>
      </w:r>
      <w:r w:rsidRPr="003F6D12">
        <w:rPr>
          <w:rFonts w:ascii="Arial" w:hAnsi="Arial" w:cs="Arial"/>
        </w:rPr>
        <w:t>, Rooy</w:t>
      </w:r>
      <w:r w:rsidR="006C0D2C">
        <w:rPr>
          <w:rFonts w:ascii="Arial" w:hAnsi="Arial" w:cs="Arial"/>
        </w:rPr>
        <w:t xml:space="preserve"> M</w:t>
      </w:r>
      <w:r w:rsidRPr="003F6D12">
        <w:rPr>
          <w:rFonts w:ascii="Arial" w:hAnsi="Arial" w:cs="Arial"/>
        </w:rPr>
        <w:t>, Tziotis</w:t>
      </w:r>
      <w:r w:rsidR="006C0D2C">
        <w:rPr>
          <w:rFonts w:ascii="Arial" w:hAnsi="Arial" w:cs="Arial"/>
        </w:rPr>
        <w:t xml:space="preserve"> D</w:t>
      </w:r>
      <w:r w:rsidRPr="003F6D12">
        <w:rPr>
          <w:rFonts w:ascii="Arial" w:hAnsi="Arial" w:cs="Arial"/>
        </w:rPr>
        <w:t>, Sailor</w:t>
      </w:r>
      <w:r w:rsidR="006C0D2C">
        <w:rPr>
          <w:rFonts w:ascii="Arial" w:hAnsi="Arial" w:cs="Arial"/>
        </w:rPr>
        <w:t xml:space="preserve"> KA</w:t>
      </w:r>
      <w:r w:rsidRPr="003F6D12">
        <w:rPr>
          <w:rFonts w:ascii="Arial" w:hAnsi="Arial" w:cs="Arial"/>
        </w:rPr>
        <w:t>, O’Neill</w:t>
      </w:r>
      <w:r w:rsidR="006C0D2C">
        <w:rPr>
          <w:rFonts w:ascii="Arial" w:hAnsi="Arial" w:cs="Arial"/>
        </w:rPr>
        <w:t xml:space="preserve"> H</w:t>
      </w:r>
      <w:r w:rsidRPr="003F6D12">
        <w:rPr>
          <w:rFonts w:ascii="Arial" w:hAnsi="Arial" w:cs="Arial"/>
        </w:rPr>
        <w:t xml:space="preserve">, </w:t>
      </w:r>
      <w:r w:rsidRPr="003F6D12">
        <w:rPr>
          <w:rFonts w:ascii="Arial" w:hAnsi="Arial" w:cs="Arial"/>
          <w:b/>
        </w:rPr>
        <w:t>Levenga</w:t>
      </w:r>
      <w:r w:rsidR="003F6D12">
        <w:rPr>
          <w:rFonts w:ascii="Arial" w:hAnsi="Arial" w:cs="Arial"/>
          <w:b/>
        </w:rPr>
        <w:t xml:space="preserve"> J</w:t>
      </w:r>
      <w:r w:rsidRPr="003F6D12">
        <w:rPr>
          <w:rFonts w:ascii="Arial" w:hAnsi="Arial" w:cs="Arial"/>
          <w:b/>
        </w:rPr>
        <w:t>,</w:t>
      </w:r>
      <w:r w:rsidRPr="003F6D12">
        <w:rPr>
          <w:rFonts w:ascii="Arial" w:hAnsi="Arial" w:cs="Arial"/>
        </w:rPr>
        <w:t xml:space="preserve"> Witte</w:t>
      </w:r>
      <w:r w:rsidR="006C0D2C">
        <w:rPr>
          <w:rFonts w:ascii="Arial" w:hAnsi="Arial" w:cs="Arial"/>
        </w:rPr>
        <w:t xml:space="preserve"> M</w:t>
      </w:r>
      <w:r w:rsidRPr="003F6D12">
        <w:rPr>
          <w:rFonts w:ascii="Arial" w:hAnsi="Arial" w:cs="Arial"/>
        </w:rPr>
        <w:t>, Nilges</w:t>
      </w:r>
      <w:r w:rsidR="006C0D2C">
        <w:rPr>
          <w:rFonts w:ascii="Arial" w:hAnsi="Arial" w:cs="Arial"/>
        </w:rPr>
        <w:t xml:space="preserve"> M</w:t>
      </w:r>
      <w:r w:rsidRPr="003F6D12">
        <w:rPr>
          <w:rFonts w:ascii="Arial" w:hAnsi="Arial" w:cs="Arial"/>
        </w:rPr>
        <w:t>, Changeux</w:t>
      </w:r>
      <w:r w:rsidR="006C0D2C">
        <w:rPr>
          <w:rFonts w:ascii="Arial" w:hAnsi="Arial" w:cs="Arial"/>
        </w:rPr>
        <w:t xml:space="preserve"> JP</w:t>
      </w:r>
      <w:r w:rsidRPr="003F6D12">
        <w:rPr>
          <w:rFonts w:ascii="Arial" w:hAnsi="Arial" w:cs="Arial"/>
        </w:rPr>
        <w:t>, Hoeffer</w:t>
      </w:r>
      <w:r w:rsidR="006C0D2C">
        <w:rPr>
          <w:rFonts w:ascii="Arial" w:hAnsi="Arial" w:cs="Arial"/>
        </w:rPr>
        <w:t xml:space="preserve"> C</w:t>
      </w:r>
      <w:r w:rsidRPr="003F6D12">
        <w:rPr>
          <w:rFonts w:ascii="Arial" w:hAnsi="Arial" w:cs="Arial"/>
        </w:rPr>
        <w:t>, Stitzel</w:t>
      </w:r>
      <w:r w:rsidR="006C0D2C">
        <w:rPr>
          <w:rFonts w:ascii="Arial" w:hAnsi="Arial" w:cs="Arial"/>
        </w:rPr>
        <w:t xml:space="preserve"> JA</w:t>
      </w:r>
      <w:r w:rsidRPr="003F6D12">
        <w:rPr>
          <w:rFonts w:ascii="Arial" w:hAnsi="Arial" w:cs="Arial"/>
        </w:rPr>
        <w:t>, Gutkin</w:t>
      </w:r>
      <w:r w:rsidR="006C0D2C">
        <w:rPr>
          <w:rFonts w:ascii="Arial" w:hAnsi="Arial" w:cs="Arial"/>
        </w:rPr>
        <w:t xml:space="preserve"> B</w:t>
      </w:r>
      <w:r w:rsidRPr="003F6D12">
        <w:rPr>
          <w:rFonts w:ascii="Arial" w:hAnsi="Arial" w:cs="Arial"/>
        </w:rPr>
        <w:t>, DiGregorio</w:t>
      </w:r>
      <w:r w:rsidR="006C0D2C">
        <w:rPr>
          <w:rFonts w:ascii="Arial" w:hAnsi="Arial" w:cs="Arial"/>
        </w:rPr>
        <w:t xml:space="preserve"> DA</w:t>
      </w:r>
      <w:r w:rsidRPr="003F6D12">
        <w:rPr>
          <w:rFonts w:ascii="Arial" w:hAnsi="Arial" w:cs="Arial"/>
        </w:rPr>
        <w:t xml:space="preserve"> &amp; Maskos</w:t>
      </w:r>
      <w:r w:rsidR="006C0D2C">
        <w:rPr>
          <w:rFonts w:ascii="Arial" w:hAnsi="Arial" w:cs="Arial"/>
        </w:rPr>
        <w:t xml:space="preserve"> U</w:t>
      </w:r>
      <w:r w:rsidR="00DB7B44">
        <w:rPr>
          <w:rFonts w:ascii="Arial" w:hAnsi="Arial" w:cs="Arial"/>
        </w:rPr>
        <w:t xml:space="preserve"> (2017)</w:t>
      </w:r>
      <w:r w:rsidRPr="003F6D12">
        <w:rPr>
          <w:rFonts w:ascii="Arial" w:hAnsi="Arial" w:cs="Arial"/>
        </w:rPr>
        <w:t xml:space="preserve">. Nicotin reverses hypofrontality in animal models of addiction and schizophrenia. </w:t>
      </w:r>
      <w:r w:rsidRPr="00DB7B44">
        <w:rPr>
          <w:rFonts w:ascii="Arial" w:hAnsi="Arial" w:cs="Arial"/>
          <w:i/>
          <w:iCs/>
        </w:rPr>
        <w:t>Nature Medicine</w:t>
      </w:r>
      <w:r w:rsidRPr="003F6D12">
        <w:rPr>
          <w:rFonts w:ascii="Arial" w:hAnsi="Arial" w:cs="Arial"/>
        </w:rPr>
        <w:t>, 23 (3), 347-354</w:t>
      </w:r>
    </w:p>
    <w:p w14:paraId="6392B4F3" w14:textId="0F3377D3" w:rsidR="000E7A66" w:rsidRDefault="000E7A66" w:rsidP="00DD29AD">
      <w:pPr>
        <w:widowControl w:val="0"/>
        <w:spacing w:after="120" w:line="240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Congdon EE, Lin Y, Rajamohamedsait HB, Shamir DB, Krishnaswamy S, Rajamohamedsait WJ, Rasool S, Gonzalez V, </w:t>
      </w:r>
      <w:r w:rsidRPr="000E7A66">
        <w:rPr>
          <w:rFonts w:ascii="Arial" w:eastAsia="Times New Roman" w:hAnsi="Arial" w:cs="Arial"/>
          <w:b/>
          <w:bCs/>
        </w:rPr>
        <w:t>Levenga J,</w:t>
      </w:r>
      <w:r>
        <w:rPr>
          <w:rFonts w:ascii="Arial" w:eastAsia="Times New Roman" w:hAnsi="Arial" w:cs="Arial"/>
        </w:rPr>
        <w:t xml:space="preserve"> Gu J, Hoeffer C, Sigurdsson EM</w:t>
      </w:r>
      <w:r w:rsidR="00DB7B44">
        <w:rPr>
          <w:rFonts w:ascii="Arial" w:eastAsia="Times New Roman" w:hAnsi="Arial" w:cs="Arial"/>
        </w:rPr>
        <w:t xml:space="preserve"> (2016)</w:t>
      </w:r>
      <w:r>
        <w:rPr>
          <w:rFonts w:ascii="Arial" w:eastAsia="Times New Roman" w:hAnsi="Arial" w:cs="Arial"/>
        </w:rPr>
        <w:t xml:space="preserve">. </w:t>
      </w:r>
      <w:r w:rsidR="002F65D5">
        <w:rPr>
          <w:rFonts w:ascii="Arial" w:eastAsia="Times New Roman" w:hAnsi="Arial" w:cs="Arial"/>
        </w:rPr>
        <w:t xml:space="preserve">Affinity of Tau antibodies for solubilizxed pathological Tau species but not their immunogen or insoluble Tau aggregates predicts in vivo and ex vivo efficacy. </w:t>
      </w:r>
      <w:r w:rsidRPr="00DB7B44">
        <w:rPr>
          <w:rFonts w:ascii="Arial" w:eastAsia="Times New Roman" w:hAnsi="Arial" w:cs="Arial"/>
          <w:i/>
          <w:iCs/>
        </w:rPr>
        <w:t>Molecular Neurodegeneration</w:t>
      </w:r>
      <w:r w:rsidR="00DB7B44">
        <w:rPr>
          <w:rFonts w:ascii="Arial" w:eastAsia="Times New Roman" w:hAnsi="Arial" w:cs="Arial"/>
        </w:rPr>
        <w:t>, Aug30;11(1):62</w:t>
      </w:r>
    </w:p>
    <w:p w14:paraId="4BFBEDDC" w14:textId="2DD6AFB0" w:rsidR="00FE1A54" w:rsidRPr="00E52356" w:rsidRDefault="00FE1A54" w:rsidP="00DD29AD">
      <w:pPr>
        <w:widowControl w:val="0"/>
        <w:spacing w:after="120" w:line="240" w:lineRule="auto"/>
        <w:ind w:left="360" w:hanging="360"/>
        <w:rPr>
          <w:rFonts w:ascii="Arial" w:eastAsia="Times New Roman" w:hAnsi="Arial" w:cs="Arial"/>
        </w:rPr>
      </w:pPr>
      <w:r w:rsidRPr="002D41A1">
        <w:rPr>
          <w:rFonts w:ascii="Arial" w:eastAsia="Times New Roman" w:hAnsi="Arial" w:cs="Arial"/>
        </w:rPr>
        <w:t xml:space="preserve">Wong H, </w:t>
      </w:r>
      <w:r w:rsidRPr="002D41A1">
        <w:rPr>
          <w:rFonts w:ascii="Arial" w:eastAsia="Times New Roman" w:hAnsi="Arial" w:cs="Arial"/>
          <w:b/>
        </w:rPr>
        <w:t>Levenga J</w:t>
      </w:r>
      <w:r w:rsidRPr="00E52356">
        <w:rPr>
          <w:rFonts w:ascii="Arial" w:eastAsia="Times New Roman" w:hAnsi="Arial" w:cs="Arial"/>
        </w:rPr>
        <w:t xml:space="preserve">, Cain P, Rothermel B, Klann E, Hoeffer CA (2015). RCAN1 overexpression promotes age-dependent mitochondrial dysregulation related to neurodegeneration in Alzheimer’s disease. </w:t>
      </w:r>
      <w:r w:rsidRPr="00E52356">
        <w:rPr>
          <w:rFonts w:ascii="Arial" w:eastAsia="Times New Roman" w:hAnsi="Arial" w:cs="Arial"/>
          <w:bCs/>
          <w:i/>
        </w:rPr>
        <w:t>Acta Neuropathol</w:t>
      </w:r>
      <w:r w:rsidR="00DB7B44">
        <w:rPr>
          <w:rFonts w:ascii="Arial" w:eastAsia="Times New Roman" w:hAnsi="Arial" w:cs="Arial"/>
          <w:bCs/>
          <w:i/>
        </w:rPr>
        <w:t>ogica</w:t>
      </w:r>
      <w:r w:rsidRPr="00E52356">
        <w:rPr>
          <w:rFonts w:ascii="Arial" w:eastAsia="Times New Roman" w:hAnsi="Arial" w:cs="Arial"/>
          <w:bCs/>
          <w:i/>
        </w:rPr>
        <w:t>.</w:t>
      </w:r>
      <w:r w:rsidR="00E52356">
        <w:rPr>
          <w:rFonts w:ascii="Arial" w:eastAsia="Times New Roman" w:hAnsi="Arial" w:cs="Arial"/>
        </w:rPr>
        <w:t xml:space="preserve"> 130:829-843.</w:t>
      </w:r>
    </w:p>
    <w:p w14:paraId="65424256" w14:textId="77777777" w:rsidR="00DB7B44" w:rsidRDefault="00DB7B44" w:rsidP="00DB7B44">
      <w:pPr>
        <w:widowControl w:val="0"/>
        <w:spacing w:after="120" w:line="240" w:lineRule="auto"/>
        <w:ind w:left="360" w:hanging="360"/>
        <w:rPr>
          <w:rFonts w:ascii="Arial" w:eastAsia="Times New Roman" w:hAnsi="Arial" w:cs="Arial"/>
          <w:bCs/>
        </w:rPr>
      </w:pPr>
      <w:r w:rsidRPr="002D41A1">
        <w:rPr>
          <w:rFonts w:ascii="Arial" w:eastAsia="Times New Roman" w:hAnsi="Arial" w:cs="Arial"/>
          <w:b/>
        </w:rPr>
        <w:t>Levenga J</w:t>
      </w:r>
      <w:r w:rsidRPr="00E52356">
        <w:rPr>
          <w:rFonts w:ascii="Arial" w:eastAsia="Times New Roman" w:hAnsi="Arial" w:cs="Arial"/>
        </w:rPr>
        <w:t xml:space="preserve">, Krishnamurthy P, Rajamohamedsait H, </w:t>
      </w:r>
      <w:r w:rsidRPr="002D41A1">
        <w:rPr>
          <w:rFonts w:ascii="Arial" w:eastAsia="Times New Roman" w:hAnsi="Arial" w:cs="Arial"/>
        </w:rPr>
        <w:t>Wong H</w:t>
      </w:r>
      <w:r w:rsidRPr="00E52356">
        <w:rPr>
          <w:rFonts w:ascii="Arial" w:eastAsia="Times New Roman" w:hAnsi="Arial" w:cs="Arial"/>
        </w:rPr>
        <w:t xml:space="preserve">, Franke TF, Cain P, Sigurdsson EM, Hoeffer CA (2013). Tau pathology induces loss of GABAergic interneurons leading to altered synaptic plasticity and behavioral impairments. </w:t>
      </w:r>
      <w:r w:rsidRPr="00E52356">
        <w:rPr>
          <w:rFonts w:ascii="Arial" w:eastAsia="Times New Roman" w:hAnsi="Arial" w:cs="Arial"/>
          <w:i/>
          <w:iCs/>
        </w:rPr>
        <w:t>Acta Neuropathol Commun</w:t>
      </w:r>
      <w:r w:rsidRPr="00E52356">
        <w:rPr>
          <w:rFonts w:ascii="Arial" w:eastAsia="Times New Roman" w:hAnsi="Arial" w:cs="Arial"/>
        </w:rPr>
        <w:t xml:space="preserve">. </w:t>
      </w:r>
      <w:r>
        <w:rPr>
          <w:rFonts w:ascii="Arial" w:eastAsia="Times New Roman" w:hAnsi="Arial" w:cs="Arial"/>
        </w:rPr>
        <w:t>Jul 11;</w:t>
      </w:r>
      <w:r w:rsidRPr="00E52356">
        <w:rPr>
          <w:rFonts w:ascii="Arial" w:eastAsia="Times New Roman" w:hAnsi="Arial" w:cs="Arial"/>
          <w:bCs/>
        </w:rPr>
        <w:t xml:space="preserve">1-34. </w:t>
      </w:r>
    </w:p>
    <w:p w14:paraId="1AE0FE18" w14:textId="39F7C65E" w:rsidR="00FE1A54" w:rsidRDefault="00FE1A54" w:rsidP="00DD29AD">
      <w:pPr>
        <w:widowControl w:val="0"/>
        <w:spacing w:after="120" w:line="240" w:lineRule="auto"/>
        <w:ind w:left="360" w:hanging="360"/>
        <w:rPr>
          <w:rFonts w:ascii="Arial" w:eastAsia="Times New Roman" w:hAnsi="Arial" w:cs="Arial"/>
          <w:bCs/>
        </w:rPr>
      </w:pPr>
      <w:r w:rsidRPr="002D41A1">
        <w:rPr>
          <w:rFonts w:ascii="Arial" w:eastAsia="Times New Roman" w:hAnsi="Arial" w:cs="Arial"/>
        </w:rPr>
        <w:t>Hoeffer CA,</w:t>
      </w:r>
      <w:r w:rsidRPr="00E52356">
        <w:rPr>
          <w:rFonts w:ascii="Arial" w:eastAsia="Times New Roman" w:hAnsi="Arial" w:cs="Arial"/>
        </w:rPr>
        <w:t xml:space="preserve"> </w:t>
      </w:r>
      <w:r w:rsidR="00DB7B44">
        <w:rPr>
          <w:rFonts w:ascii="Arial" w:eastAsia="Times New Roman" w:hAnsi="Arial" w:cs="Arial"/>
        </w:rPr>
        <w:t xml:space="preserve">Wong H, </w:t>
      </w:r>
      <w:r w:rsidRPr="00E52356">
        <w:rPr>
          <w:rFonts w:ascii="Arial" w:eastAsia="Times New Roman" w:hAnsi="Arial" w:cs="Arial"/>
        </w:rPr>
        <w:t xml:space="preserve">Cain P, Cowansage K, </w:t>
      </w:r>
      <w:r w:rsidRPr="002D41A1">
        <w:rPr>
          <w:rFonts w:ascii="Arial" w:eastAsia="Times New Roman" w:hAnsi="Arial" w:cs="Arial"/>
          <w:b/>
        </w:rPr>
        <w:t>Levenga J,</w:t>
      </w:r>
      <w:r w:rsidRPr="00E52356">
        <w:rPr>
          <w:rFonts w:ascii="Arial" w:eastAsia="Times New Roman" w:hAnsi="Arial" w:cs="Arial"/>
        </w:rPr>
        <w:t xml:space="preserve"> Steindam C, Majmundar N, McMillan RD, Monfils MH, Rothermel B, Klann E (2013). Regulator of Calcineurin 1 (RCAN1) modulates expression of innate anxiety and anxiogenic responses to selective serotonin reuptake inhibitor (SSRI) treatment. </w:t>
      </w:r>
      <w:r w:rsidRPr="00E52356">
        <w:rPr>
          <w:rFonts w:ascii="Arial" w:eastAsia="Times New Roman" w:hAnsi="Arial" w:cs="Arial"/>
          <w:i/>
        </w:rPr>
        <w:t xml:space="preserve">J Neurosci. </w:t>
      </w:r>
      <w:r w:rsidR="00000999">
        <w:rPr>
          <w:rFonts w:ascii="Arial" w:eastAsia="Times New Roman" w:hAnsi="Arial" w:cs="Arial"/>
          <w:bCs/>
        </w:rPr>
        <w:t>33:16930-44.</w:t>
      </w:r>
      <w:r w:rsidR="00945F40">
        <w:rPr>
          <w:rFonts w:ascii="Arial" w:eastAsia="Times New Roman" w:hAnsi="Arial" w:cs="Arial"/>
          <w:bCs/>
        </w:rPr>
        <w:t xml:space="preserve"> </w:t>
      </w:r>
    </w:p>
    <w:p w14:paraId="7181D7EA" w14:textId="6811F3BC" w:rsidR="00DB7B44" w:rsidRDefault="00DB7B44" w:rsidP="00DD29AD">
      <w:pPr>
        <w:widowControl w:val="0"/>
        <w:spacing w:after="120" w:line="240" w:lineRule="auto"/>
        <w:ind w:left="360" w:hanging="360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Pop AS, </w:t>
      </w:r>
      <w:r w:rsidRPr="002F65D5">
        <w:rPr>
          <w:rFonts w:ascii="Arial" w:eastAsia="Times New Roman" w:hAnsi="Arial" w:cs="Arial"/>
          <w:b/>
        </w:rPr>
        <w:t>Levenga J</w:t>
      </w:r>
      <w:r>
        <w:rPr>
          <w:rFonts w:ascii="Arial" w:eastAsia="Times New Roman" w:hAnsi="Arial" w:cs="Arial"/>
          <w:bCs/>
        </w:rPr>
        <w:t>, de Esch CE, Buijsen RA, Nieuwenhuizen IM, Li t, Isaacs A, Gasparini F, Oostra BA, Willemsen R</w:t>
      </w:r>
      <w:r w:rsidR="002F65D5">
        <w:rPr>
          <w:rFonts w:ascii="Arial" w:eastAsia="Times New Roman" w:hAnsi="Arial" w:cs="Arial"/>
          <w:bCs/>
        </w:rPr>
        <w:t xml:space="preserve"> (2014). Rescue of dendritic spine phenotype in Fmr1 KO mice with the mGluR antagonist AFQ056/Mavoglurant. </w:t>
      </w:r>
      <w:r w:rsidR="002F65D5">
        <w:rPr>
          <w:rFonts w:ascii="Arial" w:eastAsia="Times New Roman" w:hAnsi="Arial" w:cs="Arial"/>
          <w:bCs/>
          <w:i/>
          <w:iCs/>
        </w:rPr>
        <w:t>Psychopharmacology</w:t>
      </w:r>
      <w:r w:rsidR="002F65D5">
        <w:rPr>
          <w:rFonts w:ascii="Arial" w:eastAsia="Times New Roman" w:hAnsi="Arial" w:cs="Arial"/>
          <w:bCs/>
        </w:rPr>
        <w:t>, Mar;231(6):1227-35</w:t>
      </w:r>
    </w:p>
    <w:p w14:paraId="13C058C1" w14:textId="7E011C09" w:rsidR="002F65D5" w:rsidRDefault="002F65D5" w:rsidP="00DD29AD">
      <w:pPr>
        <w:widowControl w:val="0"/>
        <w:spacing w:after="120" w:line="240" w:lineRule="auto"/>
        <w:ind w:left="360" w:hanging="360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/>
        </w:rPr>
        <w:t xml:space="preserve">Levenga J, </w:t>
      </w:r>
      <w:r>
        <w:rPr>
          <w:rFonts w:ascii="Arial" w:eastAsia="Times New Roman" w:hAnsi="Arial" w:cs="Arial"/>
          <w:bCs/>
        </w:rPr>
        <w:t xml:space="preserve">Willemsen R (2012). Perturbation of dendritic protrusions in intellectual disability. </w:t>
      </w:r>
      <w:r>
        <w:rPr>
          <w:rFonts w:ascii="Arial" w:eastAsia="Times New Roman" w:hAnsi="Arial" w:cs="Arial"/>
          <w:bCs/>
          <w:i/>
          <w:iCs/>
        </w:rPr>
        <w:t>Progress in brain research</w:t>
      </w:r>
      <w:r>
        <w:rPr>
          <w:rFonts w:ascii="Arial" w:eastAsia="Times New Roman" w:hAnsi="Arial" w:cs="Arial"/>
          <w:bCs/>
        </w:rPr>
        <w:t>; 197:153-68</w:t>
      </w:r>
    </w:p>
    <w:p w14:paraId="0B9D8DA4" w14:textId="37C8A3BB" w:rsidR="002F65D5" w:rsidRDefault="002F65D5" w:rsidP="00DD29AD">
      <w:pPr>
        <w:widowControl w:val="0"/>
        <w:spacing w:after="120" w:line="240" w:lineRule="auto"/>
        <w:ind w:left="360" w:hanging="360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Willemsen R, </w:t>
      </w:r>
      <w:r>
        <w:rPr>
          <w:rFonts w:ascii="Arial" w:eastAsia="Times New Roman" w:hAnsi="Arial" w:cs="Arial"/>
          <w:b/>
        </w:rPr>
        <w:t xml:space="preserve">Levenga J, </w:t>
      </w:r>
      <w:r w:rsidR="008D3EB0">
        <w:rPr>
          <w:rFonts w:ascii="Arial" w:eastAsia="Times New Roman" w:hAnsi="Arial" w:cs="Arial"/>
          <w:bCs/>
        </w:rPr>
        <w:t>Oostra BA</w:t>
      </w:r>
      <w:r w:rsidR="000C6E6B">
        <w:rPr>
          <w:rFonts w:ascii="Arial" w:eastAsia="Times New Roman" w:hAnsi="Arial" w:cs="Arial"/>
          <w:bCs/>
        </w:rPr>
        <w:t xml:space="preserve"> (2011). CGG repeat in the FMR1 gene: size matters. </w:t>
      </w:r>
      <w:r w:rsidR="00895C69">
        <w:rPr>
          <w:rFonts w:ascii="Arial" w:eastAsia="Times New Roman" w:hAnsi="Arial" w:cs="Arial"/>
          <w:bCs/>
          <w:i/>
          <w:iCs/>
        </w:rPr>
        <w:t>Clinical Genetics</w:t>
      </w:r>
      <w:r w:rsidR="00966E43">
        <w:rPr>
          <w:rFonts w:ascii="Arial" w:eastAsia="Times New Roman" w:hAnsi="Arial" w:cs="Arial"/>
          <w:bCs/>
          <w:i/>
          <w:iCs/>
        </w:rPr>
        <w:t xml:space="preserve">, </w:t>
      </w:r>
      <w:r w:rsidR="00966E43">
        <w:rPr>
          <w:rFonts w:ascii="Arial" w:eastAsia="Times New Roman" w:hAnsi="Arial" w:cs="Arial"/>
          <w:bCs/>
        </w:rPr>
        <w:t>Sep;80(3)</w:t>
      </w:r>
      <w:r w:rsidR="000A4092">
        <w:rPr>
          <w:rFonts w:ascii="Arial" w:eastAsia="Times New Roman" w:hAnsi="Arial" w:cs="Arial"/>
          <w:bCs/>
        </w:rPr>
        <w:t>:214-25</w:t>
      </w:r>
    </w:p>
    <w:p w14:paraId="273DFD86" w14:textId="73EDD1C4" w:rsidR="000A4092" w:rsidRDefault="000A4092" w:rsidP="00DD29AD">
      <w:pPr>
        <w:widowControl w:val="0"/>
        <w:spacing w:after="120" w:line="240" w:lineRule="auto"/>
        <w:ind w:left="360" w:hanging="360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/>
        </w:rPr>
        <w:t>Levenga J,</w:t>
      </w:r>
      <w:r>
        <w:rPr>
          <w:rFonts w:ascii="Arial" w:eastAsia="Times New Roman" w:hAnsi="Arial" w:cs="Arial"/>
          <w:bCs/>
        </w:rPr>
        <w:t xml:space="preserve"> de Vrij FM, Buijsen RA, Li T, Nieuwenhuizen IM, Pop A, Oostra BA</w:t>
      </w:r>
      <w:r w:rsidR="0036310E">
        <w:rPr>
          <w:rFonts w:ascii="Arial" w:eastAsia="Times New Roman" w:hAnsi="Arial" w:cs="Arial"/>
          <w:bCs/>
        </w:rPr>
        <w:t>, Willemsen R</w:t>
      </w:r>
      <w:r w:rsidR="0012170E">
        <w:rPr>
          <w:rFonts w:ascii="Arial" w:eastAsia="Times New Roman" w:hAnsi="Arial" w:cs="Arial"/>
          <w:bCs/>
        </w:rPr>
        <w:t xml:space="preserve"> (2011). </w:t>
      </w:r>
      <w:r w:rsidR="00E44C80">
        <w:rPr>
          <w:rFonts w:ascii="Arial" w:eastAsia="Times New Roman" w:hAnsi="Arial" w:cs="Arial"/>
          <w:bCs/>
        </w:rPr>
        <w:t xml:space="preserve">Subregion-specific dendritic spine abnormalities in the hippocampus of Fmr1 KO mice. </w:t>
      </w:r>
      <w:r w:rsidR="0012170E">
        <w:rPr>
          <w:rFonts w:ascii="Arial" w:eastAsia="Times New Roman" w:hAnsi="Arial" w:cs="Arial"/>
          <w:bCs/>
          <w:i/>
          <w:iCs/>
        </w:rPr>
        <w:t>Neurobiology of Learning and Memory</w:t>
      </w:r>
      <w:r w:rsidR="00CD17A9">
        <w:rPr>
          <w:rFonts w:ascii="Arial" w:eastAsia="Times New Roman" w:hAnsi="Arial" w:cs="Arial"/>
          <w:bCs/>
          <w:i/>
          <w:iCs/>
        </w:rPr>
        <w:t xml:space="preserve">, </w:t>
      </w:r>
      <w:r w:rsidR="00CD17A9">
        <w:rPr>
          <w:rFonts w:ascii="Arial" w:eastAsia="Times New Roman" w:hAnsi="Arial" w:cs="Arial"/>
          <w:bCs/>
        </w:rPr>
        <w:t>May;95(4)</w:t>
      </w:r>
      <w:r w:rsidR="000A368B">
        <w:rPr>
          <w:rFonts w:ascii="Arial" w:eastAsia="Times New Roman" w:hAnsi="Arial" w:cs="Arial"/>
          <w:bCs/>
        </w:rPr>
        <w:t>:467-72</w:t>
      </w:r>
    </w:p>
    <w:p w14:paraId="0595334F" w14:textId="2E42FF6A" w:rsidR="00B64C7C" w:rsidRDefault="00CC7492" w:rsidP="00DD29AD">
      <w:pPr>
        <w:widowControl w:val="0"/>
        <w:spacing w:after="120" w:line="240" w:lineRule="auto"/>
        <w:ind w:left="360" w:hanging="360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/>
        </w:rPr>
        <w:t>Levenga J</w:t>
      </w:r>
      <w:r w:rsidR="009D01CC">
        <w:rPr>
          <w:rFonts w:ascii="Arial" w:eastAsia="Times New Roman" w:hAnsi="Arial" w:cs="Arial"/>
          <w:b/>
        </w:rPr>
        <w:t xml:space="preserve">, </w:t>
      </w:r>
      <w:r w:rsidR="008F4578">
        <w:rPr>
          <w:rFonts w:ascii="Arial" w:eastAsia="Times New Roman" w:hAnsi="Arial" w:cs="Arial"/>
          <w:bCs/>
        </w:rPr>
        <w:t xml:space="preserve">Hayashi S, de Vrij FM, Koekkoek SK, van der Linde HC, </w:t>
      </w:r>
      <w:r w:rsidR="00C3003A">
        <w:rPr>
          <w:rFonts w:ascii="Arial" w:eastAsia="Times New Roman" w:hAnsi="Arial" w:cs="Arial"/>
          <w:bCs/>
        </w:rPr>
        <w:t xml:space="preserve">Nieuwenhuizen I, Song C, Buijsen RA, Pop AS, Gomezmancilla b, Nelson DL, Willemsen R, Gasparini F, </w:t>
      </w:r>
      <w:r w:rsidR="00EE4453">
        <w:rPr>
          <w:rFonts w:ascii="Arial" w:eastAsia="Times New Roman" w:hAnsi="Arial" w:cs="Arial"/>
          <w:bCs/>
        </w:rPr>
        <w:t>Oostra BA (2011)</w:t>
      </w:r>
      <w:r w:rsidR="00F04B2F">
        <w:rPr>
          <w:rFonts w:ascii="Arial" w:eastAsia="Times New Roman" w:hAnsi="Arial" w:cs="Arial"/>
          <w:bCs/>
        </w:rPr>
        <w:t xml:space="preserve">. </w:t>
      </w:r>
      <w:r w:rsidR="00FF4DC3">
        <w:rPr>
          <w:rFonts w:ascii="Arial" w:eastAsia="Times New Roman" w:hAnsi="Arial" w:cs="Arial"/>
          <w:bCs/>
        </w:rPr>
        <w:t>AFQ056, a new mGluR5 antagonist for treatment of fragile X syndrome</w:t>
      </w:r>
      <w:r w:rsidR="00FD0066">
        <w:rPr>
          <w:rFonts w:ascii="Arial" w:eastAsia="Times New Roman" w:hAnsi="Arial" w:cs="Arial"/>
          <w:bCs/>
        </w:rPr>
        <w:t xml:space="preserve">. </w:t>
      </w:r>
      <w:r w:rsidR="00533E6A">
        <w:rPr>
          <w:rFonts w:ascii="Arial" w:eastAsia="Times New Roman" w:hAnsi="Arial" w:cs="Arial"/>
          <w:bCs/>
          <w:i/>
          <w:iCs/>
        </w:rPr>
        <w:t>Neurobiology of Disease</w:t>
      </w:r>
      <w:r w:rsidR="002D69AE">
        <w:rPr>
          <w:rFonts w:ascii="Arial" w:eastAsia="Times New Roman" w:hAnsi="Arial" w:cs="Arial"/>
          <w:bCs/>
          <w:i/>
          <w:iCs/>
        </w:rPr>
        <w:t xml:space="preserve">, </w:t>
      </w:r>
      <w:r w:rsidR="002D69AE">
        <w:rPr>
          <w:rFonts w:ascii="Arial" w:eastAsia="Times New Roman" w:hAnsi="Arial" w:cs="Arial"/>
          <w:bCs/>
        </w:rPr>
        <w:t>Jun;42(3):311-7</w:t>
      </w:r>
    </w:p>
    <w:p w14:paraId="2562DA2B" w14:textId="5FE4A555" w:rsidR="007A563D" w:rsidRDefault="00964610" w:rsidP="00964610">
      <w:pPr>
        <w:widowControl w:val="0"/>
        <w:spacing w:after="120" w:line="240" w:lineRule="auto"/>
        <w:ind w:left="360" w:hanging="360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/>
        </w:rPr>
        <w:t xml:space="preserve">Levenga J, </w:t>
      </w:r>
      <w:r w:rsidR="005F41A8">
        <w:rPr>
          <w:rFonts w:ascii="Arial" w:eastAsia="Times New Roman" w:hAnsi="Arial" w:cs="Arial"/>
          <w:bCs/>
        </w:rPr>
        <w:t>de Vrij FM, Oostra BA</w:t>
      </w:r>
      <w:r w:rsidR="00167101">
        <w:rPr>
          <w:rFonts w:ascii="Arial" w:eastAsia="Times New Roman" w:hAnsi="Arial" w:cs="Arial"/>
          <w:bCs/>
        </w:rPr>
        <w:t>, Willemsen R (</w:t>
      </w:r>
      <w:r w:rsidR="007B4C47">
        <w:rPr>
          <w:rFonts w:ascii="Arial" w:eastAsia="Times New Roman" w:hAnsi="Arial" w:cs="Arial"/>
          <w:bCs/>
        </w:rPr>
        <w:t xml:space="preserve">2010). </w:t>
      </w:r>
      <w:r w:rsidR="00171971">
        <w:rPr>
          <w:rFonts w:ascii="Arial" w:eastAsia="Times New Roman" w:hAnsi="Arial" w:cs="Arial"/>
          <w:bCs/>
        </w:rPr>
        <w:t>Potential therapeutic interventions for fragile X syndrome</w:t>
      </w:r>
      <w:r w:rsidR="00B80454">
        <w:rPr>
          <w:rFonts w:ascii="Arial" w:eastAsia="Times New Roman" w:hAnsi="Arial" w:cs="Arial"/>
          <w:bCs/>
        </w:rPr>
        <w:t xml:space="preserve">. </w:t>
      </w:r>
      <w:r w:rsidR="00B80454">
        <w:rPr>
          <w:rFonts w:ascii="Arial" w:eastAsia="Times New Roman" w:hAnsi="Arial" w:cs="Arial"/>
          <w:bCs/>
          <w:i/>
          <w:iCs/>
        </w:rPr>
        <w:t>Trends in Molecular Medicine</w:t>
      </w:r>
      <w:r w:rsidR="00B80454">
        <w:rPr>
          <w:rFonts w:ascii="Arial" w:eastAsia="Times New Roman" w:hAnsi="Arial" w:cs="Arial"/>
          <w:bCs/>
        </w:rPr>
        <w:t>, Nov;</w:t>
      </w:r>
      <w:r w:rsidR="006A1A84">
        <w:rPr>
          <w:rFonts w:ascii="Arial" w:eastAsia="Times New Roman" w:hAnsi="Arial" w:cs="Arial"/>
          <w:bCs/>
        </w:rPr>
        <w:t>16(11):516-27</w:t>
      </w:r>
    </w:p>
    <w:p w14:paraId="61A7871E" w14:textId="2C5A9133" w:rsidR="006A1A84" w:rsidRDefault="006A1A84" w:rsidP="00964610">
      <w:pPr>
        <w:widowControl w:val="0"/>
        <w:spacing w:after="120" w:line="240" w:lineRule="auto"/>
        <w:ind w:left="360" w:hanging="360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/>
        </w:rPr>
        <w:t xml:space="preserve">Levenga J, </w:t>
      </w:r>
      <w:r w:rsidR="00131EB0">
        <w:rPr>
          <w:rFonts w:ascii="Arial" w:eastAsia="Times New Roman" w:hAnsi="Arial" w:cs="Arial"/>
          <w:bCs/>
        </w:rPr>
        <w:t>Buijsen RA, Rife M, Moine H, Nelson DL, Oostra BA, Willemsen R, de Vrij FM</w:t>
      </w:r>
      <w:r w:rsidR="008C3139">
        <w:rPr>
          <w:rFonts w:ascii="Arial" w:eastAsia="Times New Roman" w:hAnsi="Arial" w:cs="Arial"/>
          <w:bCs/>
        </w:rPr>
        <w:t xml:space="preserve"> (2009). Ultrastructural analysis of the functional domains in FMRP using primary hippocampal mouse neurons. </w:t>
      </w:r>
      <w:r w:rsidR="002C1F3B">
        <w:rPr>
          <w:rFonts w:ascii="Arial" w:eastAsia="Times New Roman" w:hAnsi="Arial" w:cs="Arial"/>
          <w:bCs/>
          <w:i/>
          <w:iCs/>
        </w:rPr>
        <w:t xml:space="preserve">Neurobiology </w:t>
      </w:r>
      <w:r w:rsidR="00090690">
        <w:rPr>
          <w:rFonts w:ascii="Arial" w:eastAsia="Times New Roman" w:hAnsi="Arial" w:cs="Arial"/>
          <w:bCs/>
          <w:i/>
          <w:iCs/>
        </w:rPr>
        <w:t xml:space="preserve">of disease, </w:t>
      </w:r>
      <w:r w:rsidR="00C45A80">
        <w:rPr>
          <w:rFonts w:ascii="Arial" w:eastAsia="Times New Roman" w:hAnsi="Arial" w:cs="Arial"/>
          <w:bCs/>
        </w:rPr>
        <w:t>Aug;35</w:t>
      </w:r>
      <w:r w:rsidR="00082348">
        <w:rPr>
          <w:rFonts w:ascii="Arial" w:eastAsia="Times New Roman" w:hAnsi="Arial" w:cs="Arial"/>
          <w:bCs/>
        </w:rPr>
        <w:t>(2):241-50</w:t>
      </w:r>
    </w:p>
    <w:p w14:paraId="54C59C41" w14:textId="2981285F" w:rsidR="00090690" w:rsidRDefault="00137310" w:rsidP="00964610">
      <w:pPr>
        <w:widowControl w:val="0"/>
        <w:spacing w:after="120" w:line="240" w:lineRule="auto"/>
        <w:ind w:left="360" w:hanging="360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De Vrij FM, </w:t>
      </w:r>
      <w:r>
        <w:rPr>
          <w:rFonts w:ascii="Arial" w:eastAsia="Times New Roman" w:hAnsi="Arial" w:cs="Arial"/>
          <w:b/>
        </w:rPr>
        <w:t xml:space="preserve">Levenga J, </w:t>
      </w:r>
      <w:r>
        <w:rPr>
          <w:rFonts w:ascii="Arial" w:eastAsia="Times New Roman" w:hAnsi="Arial" w:cs="Arial"/>
          <w:bCs/>
        </w:rPr>
        <w:t xml:space="preserve">van der Linde HC, Koekkoek SK, De Zeeuw CI, Nelson DL, Oostra BA, Willemsen (2008). Rescue of behavioral phenotype and neuronal </w:t>
      </w:r>
      <w:r w:rsidR="00287A6B">
        <w:rPr>
          <w:rFonts w:ascii="Arial" w:eastAsia="Times New Roman" w:hAnsi="Arial" w:cs="Arial"/>
          <w:bCs/>
        </w:rPr>
        <w:t xml:space="preserve">protrusion morphology in Fmr1 KO mice. </w:t>
      </w:r>
      <w:r w:rsidR="00287A6B">
        <w:rPr>
          <w:rFonts w:ascii="Arial" w:eastAsia="Times New Roman" w:hAnsi="Arial" w:cs="Arial"/>
          <w:bCs/>
          <w:i/>
          <w:iCs/>
        </w:rPr>
        <w:t xml:space="preserve">Neurobiology of </w:t>
      </w:r>
      <w:r w:rsidR="00D534B1">
        <w:rPr>
          <w:rFonts w:ascii="Arial" w:eastAsia="Times New Roman" w:hAnsi="Arial" w:cs="Arial"/>
          <w:bCs/>
          <w:i/>
          <w:iCs/>
        </w:rPr>
        <w:t>Disease</w:t>
      </w:r>
      <w:r w:rsidR="00287A6B">
        <w:rPr>
          <w:rFonts w:ascii="Arial" w:eastAsia="Times New Roman" w:hAnsi="Arial" w:cs="Arial"/>
          <w:bCs/>
          <w:i/>
          <w:iCs/>
        </w:rPr>
        <w:t xml:space="preserve">, </w:t>
      </w:r>
      <w:r w:rsidR="00287A6B">
        <w:rPr>
          <w:rFonts w:ascii="Arial" w:eastAsia="Times New Roman" w:hAnsi="Arial" w:cs="Arial"/>
          <w:bCs/>
        </w:rPr>
        <w:t>Jul</w:t>
      </w:r>
      <w:r w:rsidR="00D534B1">
        <w:rPr>
          <w:rFonts w:ascii="Arial" w:eastAsia="Times New Roman" w:hAnsi="Arial" w:cs="Arial"/>
          <w:bCs/>
        </w:rPr>
        <w:t>;</w:t>
      </w:r>
      <w:r w:rsidR="00DB16FF">
        <w:rPr>
          <w:rFonts w:ascii="Arial" w:eastAsia="Times New Roman" w:hAnsi="Arial" w:cs="Arial"/>
          <w:bCs/>
        </w:rPr>
        <w:t>31(1):127-32</w:t>
      </w:r>
    </w:p>
    <w:p w14:paraId="5AF68BFE" w14:textId="0B323CA9" w:rsidR="00082348" w:rsidRPr="005A66E5" w:rsidRDefault="00082348" w:rsidP="00964610">
      <w:pPr>
        <w:widowControl w:val="0"/>
        <w:spacing w:after="120" w:line="240" w:lineRule="auto"/>
        <w:ind w:left="360" w:hanging="360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Copray S, Balasubramaniyan V, </w:t>
      </w:r>
      <w:r>
        <w:rPr>
          <w:rFonts w:ascii="Arial" w:eastAsia="Times New Roman" w:hAnsi="Arial" w:cs="Arial"/>
          <w:b/>
        </w:rPr>
        <w:t xml:space="preserve">Levenga J, </w:t>
      </w:r>
      <w:r>
        <w:rPr>
          <w:rFonts w:ascii="Arial" w:eastAsia="Times New Roman" w:hAnsi="Arial" w:cs="Arial"/>
          <w:bCs/>
        </w:rPr>
        <w:t>de Bruijn J, Liem R, Boddeke E</w:t>
      </w:r>
      <w:r w:rsidR="00A6336B">
        <w:rPr>
          <w:rFonts w:ascii="Arial" w:eastAsia="Times New Roman" w:hAnsi="Arial" w:cs="Arial"/>
          <w:bCs/>
        </w:rPr>
        <w:t xml:space="preserve"> (2006). Olig2 overexpression </w:t>
      </w:r>
      <w:r w:rsidR="005B619A">
        <w:rPr>
          <w:rFonts w:ascii="Arial" w:eastAsia="Times New Roman" w:hAnsi="Arial" w:cs="Arial"/>
          <w:bCs/>
        </w:rPr>
        <w:t xml:space="preserve">induces the in vitro differentiation of neural stem cells into mature oligodendrocytes. </w:t>
      </w:r>
      <w:r w:rsidR="005B619A">
        <w:rPr>
          <w:rFonts w:ascii="Arial" w:eastAsia="Times New Roman" w:hAnsi="Arial" w:cs="Arial"/>
          <w:bCs/>
          <w:i/>
          <w:iCs/>
        </w:rPr>
        <w:t>Stem Cells</w:t>
      </w:r>
      <w:r w:rsidR="005A66E5">
        <w:rPr>
          <w:rFonts w:ascii="Arial" w:eastAsia="Times New Roman" w:hAnsi="Arial" w:cs="Arial"/>
          <w:bCs/>
          <w:i/>
          <w:iCs/>
        </w:rPr>
        <w:t xml:space="preserve">, </w:t>
      </w:r>
      <w:r w:rsidR="005A66E5">
        <w:rPr>
          <w:rFonts w:ascii="Arial" w:eastAsia="Times New Roman" w:hAnsi="Arial" w:cs="Arial"/>
          <w:bCs/>
        </w:rPr>
        <w:t>Apr;24(4)</w:t>
      </w:r>
      <w:r w:rsidR="00C02D62">
        <w:rPr>
          <w:rFonts w:ascii="Arial" w:eastAsia="Times New Roman" w:hAnsi="Arial" w:cs="Arial"/>
          <w:bCs/>
        </w:rPr>
        <w:t>:1001-10</w:t>
      </w:r>
    </w:p>
    <w:p w14:paraId="560AA36F" w14:textId="77777777" w:rsidR="00264AF0" w:rsidRDefault="00264AF0" w:rsidP="0021538D">
      <w:pPr>
        <w:widowControl w:val="0"/>
        <w:pBdr>
          <w:bottom w:val="single" w:sz="12" w:space="1" w:color="auto"/>
        </w:pBdr>
        <w:tabs>
          <w:tab w:val="left" w:pos="900"/>
          <w:tab w:val="left" w:pos="2160"/>
          <w:tab w:val="left" w:pos="5040"/>
        </w:tabs>
        <w:spacing w:after="0" w:line="240" w:lineRule="auto"/>
        <w:rPr>
          <w:rFonts w:ascii="Arial" w:eastAsia="Times New Roman" w:hAnsi="Arial" w:cs="Arial"/>
          <w:b/>
          <w:bCs/>
          <w:iCs/>
        </w:rPr>
      </w:pPr>
    </w:p>
    <w:p w14:paraId="6146C4E3" w14:textId="3827AAE6" w:rsidR="007A7609" w:rsidRPr="00E3244A" w:rsidRDefault="007A7609" w:rsidP="007A7609">
      <w:pPr>
        <w:widowControl w:val="0"/>
        <w:pBdr>
          <w:bottom w:val="single" w:sz="12" w:space="1" w:color="auto"/>
        </w:pBdr>
        <w:tabs>
          <w:tab w:val="left" w:pos="0"/>
          <w:tab w:val="left" w:pos="900"/>
          <w:tab w:val="left" w:pos="2160"/>
          <w:tab w:val="left" w:pos="2520"/>
          <w:tab w:val="left" w:pos="5040"/>
        </w:tabs>
        <w:spacing w:before="120" w:after="0" w:line="240" w:lineRule="auto"/>
        <w:outlineLvl w:val="0"/>
        <w:rPr>
          <w:rFonts w:ascii="Arial" w:eastAsia="Times New Roman" w:hAnsi="Arial" w:cs="Arial"/>
          <w:i/>
        </w:rPr>
      </w:pPr>
      <w:r w:rsidRPr="008A3A07">
        <w:rPr>
          <w:rFonts w:ascii="Arial" w:eastAsia="Times New Roman" w:hAnsi="Arial" w:cs="Arial"/>
          <w:b/>
        </w:rPr>
        <w:t>PRESENTATIONS</w:t>
      </w:r>
    </w:p>
    <w:p w14:paraId="537F5E62" w14:textId="4DABC3BC" w:rsidR="007E1639" w:rsidRPr="00D123CF" w:rsidRDefault="007E1639" w:rsidP="007E1639">
      <w:pPr>
        <w:widowControl w:val="0"/>
        <w:spacing w:after="120" w:line="240" w:lineRule="auto"/>
        <w:ind w:left="360" w:hanging="357"/>
        <w:rPr>
          <w:rFonts w:ascii="Arial" w:hAnsi="Arial" w:cs="Arial"/>
          <w:bCs/>
        </w:rPr>
      </w:pPr>
      <w:bookmarkStart w:id="0" w:name="_GoBack"/>
      <w:bookmarkEnd w:id="0"/>
      <w:r w:rsidRPr="00D123CF">
        <w:rPr>
          <w:rFonts w:ascii="Arial" w:hAnsi="Arial" w:cs="Arial"/>
          <w:bCs/>
        </w:rPr>
        <w:t xml:space="preserve">Wong H, </w:t>
      </w:r>
      <w:r w:rsidRPr="00D123CF">
        <w:rPr>
          <w:rFonts w:ascii="Arial" w:hAnsi="Arial" w:cs="Arial"/>
          <w:b/>
        </w:rPr>
        <w:t>Levenga J,</w:t>
      </w:r>
      <w:r w:rsidRPr="00D123CF">
        <w:rPr>
          <w:rFonts w:ascii="Arial" w:hAnsi="Arial" w:cs="Arial"/>
          <w:bCs/>
        </w:rPr>
        <w:t xml:space="preserve"> Ardizzone C, Hoeffer CA. “RCAN1 overexpression and mitochondrial dysfunction.” Society for Neuroscience Meeting 201</w:t>
      </w:r>
      <w:r w:rsidR="000C63EC">
        <w:rPr>
          <w:rFonts w:ascii="Arial" w:hAnsi="Arial" w:cs="Arial"/>
          <w:bCs/>
        </w:rPr>
        <w:t>9</w:t>
      </w:r>
      <w:r w:rsidRPr="00D123CF">
        <w:rPr>
          <w:rFonts w:ascii="Arial" w:hAnsi="Arial" w:cs="Arial"/>
          <w:bCs/>
        </w:rPr>
        <w:t xml:space="preserve">, </w:t>
      </w:r>
      <w:r w:rsidR="000C63EC">
        <w:rPr>
          <w:rFonts w:ascii="Arial" w:hAnsi="Arial" w:cs="Arial"/>
          <w:bCs/>
        </w:rPr>
        <w:t>Chicago</w:t>
      </w:r>
      <w:r w:rsidRPr="00D123CF">
        <w:rPr>
          <w:rFonts w:ascii="Arial" w:hAnsi="Arial" w:cs="Arial"/>
          <w:bCs/>
        </w:rPr>
        <w:t xml:space="preserve">, </w:t>
      </w:r>
      <w:r w:rsidR="000C63EC">
        <w:rPr>
          <w:rFonts w:ascii="Arial" w:hAnsi="Arial" w:cs="Arial"/>
          <w:bCs/>
        </w:rPr>
        <w:t xml:space="preserve">IL </w:t>
      </w:r>
      <w:r w:rsidRPr="00D123CF">
        <w:rPr>
          <w:rFonts w:ascii="Arial" w:hAnsi="Arial" w:cs="Arial"/>
          <w:bCs/>
        </w:rPr>
        <w:t>(Poster)</w:t>
      </w:r>
    </w:p>
    <w:p w14:paraId="62F25F84" w14:textId="58E351E3" w:rsidR="004B734A" w:rsidRPr="00D123CF" w:rsidRDefault="004B734A" w:rsidP="004B734A">
      <w:pPr>
        <w:widowControl w:val="0"/>
        <w:spacing w:after="120" w:line="240" w:lineRule="auto"/>
        <w:ind w:left="360" w:hanging="357"/>
        <w:rPr>
          <w:rFonts w:ascii="Arial" w:hAnsi="Arial" w:cs="Arial"/>
          <w:bCs/>
        </w:rPr>
      </w:pPr>
      <w:r w:rsidRPr="00D123CF">
        <w:rPr>
          <w:rFonts w:ascii="Arial" w:hAnsi="Arial" w:cs="Arial"/>
          <w:bCs/>
        </w:rPr>
        <w:t xml:space="preserve">Milstead R, Wong H, </w:t>
      </w:r>
      <w:r w:rsidRPr="00D123CF">
        <w:rPr>
          <w:rFonts w:ascii="Arial" w:hAnsi="Arial" w:cs="Arial"/>
          <w:b/>
        </w:rPr>
        <w:t>Levenga J</w:t>
      </w:r>
      <w:r w:rsidRPr="00D123CF">
        <w:rPr>
          <w:rFonts w:ascii="Arial" w:hAnsi="Arial" w:cs="Arial"/>
          <w:bCs/>
        </w:rPr>
        <w:t>, Hoeffer CA. “</w:t>
      </w:r>
      <w:r>
        <w:rPr>
          <w:rFonts w:ascii="Arial" w:hAnsi="Arial" w:cs="Arial"/>
          <w:bCs/>
        </w:rPr>
        <w:t xml:space="preserve">Immunohistological </w:t>
      </w:r>
      <w:r w:rsidR="007248D0">
        <w:rPr>
          <w:rFonts w:ascii="Arial" w:hAnsi="Arial" w:cs="Arial"/>
          <w:bCs/>
        </w:rPr>
        <w:t>examination of AKT isoforms in the brain</w:t>
      </w:r>
      <w:r w:rsidRPr="00D123CF">
        <w:rPr>
          <w:rFonts w:ascii="Arial" w:hAnsi="Arial" w:cs="Arial"/>
          <w:bCs/>
        </w:rPr>
        <w:t>.” Society for Neuroscience Meeting 201</w:t>
      </w:r>
      <w:r w:rsidR="00B3537A">
        <w:rPr>
          <w:rFonts w:ascii="Arial" w:hAnsi="Arial" w:cs="Arial"/>
          <w:bCs/>
        </w:rPr>
        <w:t>9</w:t>
      </w:r>
      <w:r w:rsidRPr="00D123CF">
        <w:rPr>
          <w:rFonts w:ascii="Arial" w:hAnsi="Arial" w:cs="Arial"/>
          <w:bCs/>
        </w:rPr>
        <w:t xml:space="preserve">, </w:t>
      </w:r>
      <w:r w:rsidR="00B3537A">
        <w:rPr>
          <w:rFonts w:ascii="Arial" w:hAnsi="Arial" w:cs="Arial"/>
          <w:bCs/>
        </w:rPr>
        <w:t>Chicago, IL</w:t>
      </w:r>
      <w:r w:rsidRPr="00D123CF">
        <w:rPr>
          <w:rFonts w:ascii="Arial" w:hAnsi="Arial" w:cs="Arial"/>
          <w:bCs/>
        </w:rPr>
        <w:t xml:space="preserve"> (Poster)</w:t>
      </w:r>
    </w:p>
    <w:p w14:paraId="72FC1DFD" w14:textId="3900DB47" w:rsidR="007A7609" w:rsidRPr="00D123CF" w:rsidRDefault="007A7609" w:rsidP="00D123CF">
      <w:pPr>
        <w:widowControl w:val="0"/>
        <w:spacing w:after="120" w:line="240" w:lineRule="auto"/>
        <w:ind w:left="360" w:hanging="357"/>
        <w:rPr>
          <w:rFonts w:ascii="Arial" w:hAnsi="Arial" w:cs="Arial"/>
          <w:bCs/>
        </w:rPr>
      </w:pPr>
      <w:r w:rsidRPr="00D123CF">
        <w:rPr>
          <w:rFonts w:ascii="Arial" w:hAnsi="Arial" w:cs="Arial"/>
          <w:bCs/>
        </w:rPr>
        <w:t xml:space="preserve">Wong H, </w:t>
      </w:r>
      <w:r w:rsidRPr="00D123CF">
        <w:rPr>
          <w:rFonts w:ascii="Arial" w:hAnsi="Arial" w:cs="Arial"/>
          <w:b/>
        </w:rPr>
        <w:t>Levenga J</w:t>
      </w:r>
      <w:r w:rsidRPr="00D123CF">
        <w:rPr>
          <w:rFonts w:ascii="Arial" w:hAnsi="Arial" w:cs="Arial"/>
          <w:bCs/>
        </w:rPr>
        <w:t xml:space="preserve">, Hoeffer CA. “Investigating non-canonical protein synthesis in neurons.” Society </w:t>
      </w:r>
      <w:r w:rsidRPr="00D123CF">
        <w:rPr>
          <w:rFonts w:ascii="Arial" w:hAnsi="Arial" w:cs="Arial"/>
          <w:bCs/>
        </w:rPr>
        <w:lastRenderedPageBreak/>
        <w:t>for Neuroscience Meeting 2018, San Diego, CA (Poster)</w:t>
      </w:r>
    </w:p>
    <w:p w14:paraId="4D1777D5" w14:textId="77777777" w:rsidR="007A7609" w:rsidRPr="00D123CF" w:rsidRDefault="007A7609" w:rsidP="00D123CF">
      <w:pPr>
        <w:widowControl w:val="0"/>
        <w:spacing w:after="120" w:line="240" w:lineRule="auto"/>
        <w:ind w:left="360" w:hanging="357"/>
        <w:rPr>
          <w:rFonts w:ascii="Arial" w:hAnsi="Arial" w:cs="Arial"/>
          <w:bCs/>
        </w:rPr>
      </w:pPr>
      <w:r w:rsidRPr="00D123CF">
        <w:rPr>
          <w:rFonts w:ascii="Arial" w:hAnsi="Arial" w:cs="Arial"/>
          <w:bCs/>
        </w:rPr>
        <w:t xml:space="preserve">Milstead R, </w:t>
      </w:r>
      <w:r w:rsidRPr="00D123CF">
        <w:rPr>
          <w:rFonts w:ascii="Arial" w:hAnsi="Arial" w:cs="Arial"/>
          <w:b/>
        </w:rPr>
        <w:t>Levenga J</w:t>
      </w:r>
      <w:r w:rsidRPr="00D123CF">
        <w:rPr>
          <w:rFonts w:ascii="Arial" w:hAnsi="Arial" w:cs="Arial"/>
          <w:bCs/>
        </w:rPr>
        <w:t>, Wong H, Hoeffer CA. “Role of AKT isoforms in reactive astrogliosis.” Society for Neuroscience Meeting 2018, San Diego, CA (Poster)</w:t>
      </w:r>
    </w:p>
    <w:p w14:paraId="185D0936" w14:textId="77777777" w:rsidR="007A7609" w:rsidRPr="00D123CF" w:rsidRDefault="007A7609" w:rsidP="00D123CF">
      <w:pPr>
        <w:widowControl w:val="0"/>
        <w:spacing w:after="120" w:line="240" w:lineRule="auto"/>
        <w:ind w:left="360" w:hanging="357"/>
        <w:rPr>
          <w:rFonts w:ascii="Arial" w:hAnsi="Arial" w:cs="Arial"/>
          <w:bCs/>
        </w:rPr>
      </w:pPr>
      <w:r w:rsidRPr="00D123CF">
        <w:rPr>
          <w:rFonts w:ascii="Arial" w:hAnsi="Arial" w:cs="Arial"/>
          <w:bCs/>
        </w:rPr>
        <w:t xml:space="preserve">Wong H, </w:t>
      </w:r>
      <w:r w:rsidRPr="00D123CF">
        <w:rPr>
          <w:rFonts w:ascii="Arial" w:hAnsi="Arial" w:cs="Arial"/>
          <w:b/>
        </w:rPr>
        <w:t>Levenga J</w:t>
      </w:r>
      <w:r w:rsidRPr="00D123CF">
        <w:rPr>
          <w:rFonts w:ascii="Arial" w:hAnsi="Arial" w:cs="Arial"/>
          <w:bCs/>
        </w:rPr>
        <w:t>, Hoeffer CA. “Investigating non-canonical protein synthesis in neurons.” State of the Brain: Genetic Dissection of Brain Circuits and Behavior in Health and Disease Symposium 2018, Keystone, CO (Poster)</w:t>
      </w:r>
    </w:p>
    <w:p w14:paraId="4437267F" w14:textId="7FB80278" w:rsidR="007A7609" w:rsidRPr="00D123CF" w:rsidRDefault="007A7609" w:rsidP="00D123CF">
      <w:pPr>
        <w:widowControl w:val="0"/>
        <w:spacing w:after="120" w:line="240" w:lineRule="auto"/>
        <w:ind w:left="360" w:hanging="357"/>
        <w:rPr>
          <w:rFonts w:ascii="Arial" w:eastAsia="Times New Roman" w:hAnsi="Arial" w:cs="Arial"/>
        </w:rPr>
      </w:pPr>
      <w:r w:rsidRPr="00D123CF">
        <w:rPr>
          <w:rFonts w:ascii="Arial" w:eastAsia="Times New Roman" w:hAnsi="Arial" w:cs="Arial"/>
          <w:b/>
        </w:rPr>
        <w:t>Levenga J</w:t>
      </w:r>
      <w:r w:rsidRPr="00D123CF">
        <w:rPr>
          <w:rFonts w:ascii="Arial" w:eastAsia="Times New Roman" w:hAnsi="Arial" w:cs="Arial"/>
          <w:bCs/>
        </w:rPr>
        <w:t xml:space="preserve">, Wong H, Hoeffer CA. </w:t>
      </w:r>
      <w:r w:rsidR="002970B7">
        <w:rPr>
          <w:rFonts w:ascii="Arial" w:eastAsia="Times New Roman" w:hAnsi="Arial" w:cs="Arial"/>
          <w:bCs/>
        </w:rPr>
        <w:t>“</w:t>
      </w:r>
      <w:r w:rsidRPr="00D123CF">
        <w:rPr>
          <w:rFonts w:ascii="Arial" w:eastAsia="Times New Roman" w:hAnsi="Arial" w:cs="Arial"/>
          <w:bCs/>
        </w:rPr>
        <w:t>AK</w:t>
      </w:r>
      <w:r w:rsidRPr="00D123CF">
        <w:rPr>
          <w:rFonts w:ascii="Arial" w:eastAsia="Times New Roman" w:hAnsi="Arial" w:cs="Arial"/>
        </w:rPr>
        <w:t>T isoforms have distinct roles in synaptic plasticity.</w:t>
      </w:r>
      <w:r w:rsidR="002970B7">
        <w:rPr>
          <w:rFonts w:ascii="Arial" w:eastAsia="Times New Roman" w:hAnsi="Arial" w:cs="Arial"/>
        </w:rPr>
        <w:t>”</w:t>
      </w:r>
      <w:r w:rsidRPr="00D123CF">
        <w:rPr>
          <w:rFonts w:ascii="Arial" w:eastAsia="Times New Roman" w:hAnsi="Arial" w:cs="Arial"/>
        </w:rPr>
        <w:t xml:space="preserve"> Society for Neuroscience Meeting</w:t>
      </w:r>
      <w:r w:rsidR="008454EC" w:rsidRPr="00D123CF">
        <w:rPr>
          <w:rFonts w:ascii="Arial" w:eastAsia="Times New Roman" w:hAnsi="Arial" w:cs="Arial"/>
        </w:rPr>
        <w:t xml:space="preserve"> 2017</w:t>
      </w:r>
      <w:r w:rsidRPr="00D123CF">
        <w:rPr>
          <w:rFonts w:ascii="Arial" w:eastAsia="Times New Roman" w:hAnsi="Arial" w:cs="Arial"/>
        </w:rPr>
        <w:t>, Washington, DC (Poster)</w:t>
      </w:r>
    </w:p>
    <w:p w14:paraId="17FC8202" w14:textId="03DB596A" w:rsidR="005248A7" w:rsidRPr="00A27529" w:rsidRDefault="00332286" w:rsidP="00D123CF">
      <w:pPr>
        <w:widowControl w:val="0"/>
        <w:spacing w:after="120" w:line="240" w:lineRule="auto"/>
        <w:ind w:left="360" w:hanging="35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Butt CM, Weiser MJ, Wynalda KM, Grimshaw V, </w:t>
      </w:r>
      <w:r>
        <w:rPr>
          <w:rFonts w:ascii="Arial" w:hAnsi="Arial" w:cs="Arial"/>
          <w:b/>
        </w:rPr>
        <w:t>Levenga J</w:t>
      </w:r>
      <w:r w:rsidR="00A27529">
        <w:rPr>
          <w:rFonts w:ascii="Arial" w:hAnsi="Arial" w:cs="Arial"/>
          <w:b/>
        </w:rPr>
        <w:t xml:space="preserve">, </w:t>
      </w:r>
      <w:r w:rsidR="00A27529">
        <w:rPr>
          <w:rFonts w:ascii="Arial" w:hAnsi="Arial" w:cs="Arial"/>
          <w:bCs/>
        </w:rPr>
        <w:t>Salem N</w:t>
      </w:r>
      <w:r w:rsidR="002970B7">
        <w:rPr>
          <w:rFonts w:ascii="Arial" w:hAnsi="Arial" w:cs="Arial"/>
          <w:bCs/>
        </w:rPr>
        <w:t xml:space="preserve">. “Essentiality </w:t>
      </w:r>
      <w:r w:rsidR="00C30412">
        <w:rPr>
          <w:rFonts w:ascii="Arial" w:hAnsi="Arial" w:cs="Arial"/>
          <w:bCs/>
        </w:rPr>
        <w:t>of arachidonic acid (ARA) and docosahexaenoic acid (DHA) in primary neurons, microglia, astrocytes and oligodendrocytes.”</w:t>
      </w:r>
      <w:r w:rsidR="00626703" w:rsidRPr="00626703">
        <w:rPr>
          <w:rFonts w:ascii="Arial" w:eastAsia="Times New Roman" w:hAnsi="Arial" w:cs="Arial"/>
        </w:rPr>
        <w:t xml:space="preserve"> </w:t>
      </w:r>
      <w:r w:rsidR="00626703" w:rsidRPr="00D123CF">
        <w:rPr>
          <w:rFonts w:ascii="Arial" w:eastAsia="Times New Roman" w:hAnsi="Arial" w:cs="Arial"/>
        </w:rPr>
        <w:t>Society for Neuroscience Meeting 2017, Washington, DC (Poster)</w:t>
      </w:r>
    </w:p>
    <w:p w14:paraId="3C35B82E" w14:textId="4D144AB0" w:rsidR="006F60F2" w:rsidRPr="00D123CF" w:rsidRDefault="006F60F2" w:rsidP="00D123CF">
      <w:pPr>
        <w:widowControl w:val="0"/>
        <w:spacing w:after="120" w:line="240" w:lineRule="auto"/>
        <w:ind w:left="360" w:hanging="357"/>
        <w:rPr>
          <w:rFonts w:ascii="Arial" w:hAnsi="Arial" w:cs="Arial"/>
          <w:bCs/>
        </w:rPr>
      </w:pPr>
      <w:r w:rsidRPr="00D123CF">
        <w:rPr>
          <w:rFonts w:ascii="Arial" w:hAnsi="Arial" w:cs="Arial"/>
          <w:bCs/>
        </w:rPr>
        <w:t xml:space="preserve">Wong H, </w:t>
      </w:r>
      <w:r w:rsidRPr="00D123CF">
        <w:rPr>
          <w:rFonts w:ascii="Arial" w:hAnsi="Arial" w:cs="Arial"/>
          <w:b/>
        </w:rPr>
        <w:t>Levenga J,</w:t>
      </w:r>
      <w:r w:rsidRPr="00D123CF">
        <w:rPr>
          <w:rFonts w:ascii="Arial" w:hAnsi="Arial" w:cs="Arial"/>
          <w:bCs/>
        </w:rPr>
        <w:t xml:space="preserve"> Ardizzone C, Hoeffer CA. “RCAN1 overexpression and mitochondrial dysfunction.” Society for Neuroscience Meeting 2016, San Diego, CA (Poster)</w:t>
      </w:r>
    </w:p>
    <w:p w14:paraId="73E7908E" w14:textId="77777777" w:rsidR="006F60F2" w:rsidRPr="00D123CF" w:rsidRDefault="006F60F2" w:rsidP="00D123CF">
      <w:pPr>
        <w:widowControl w:val="0"/>
        <w:spacing w:after="120" w:line="240" w:lineRule="auto"/>
        <w:ind w:left="357" w:hanging="357"/>
        <w:rPr>
          <w:rFonts w:ascii="Arial" w:hAnsi="Arial" w:cs="Arial"/>
          <w:bCs/>
        </w:rPr>
      </w:pPr>
      <w:r w:rsidRPr="00D123CF">
        <w:rPr>
          <w:rFonts w:ascii="Arial" w:hAnsi="Arial" w:cs="Arial"/>
          <w:bCs/>
        </w:rPr>
        <w:t xml:space="preserve">Wong H, </w:t>
      </w:r>
      <w:r w:rsidRPr="00D123CF">
        <w:rPr>
          <w:rFonts w:ascii="Arial" w:hAnsi="Arial" w:cs="Arial"/>
          <w:b/>
        </w:rPr>
        <w:t>Levenga J</w:t>
      </w:r>
      <w:r w:rsidRPr="00D123CF">
        <w:rPr>
          <w:rFonts w:ascii="Arial" w:hAnsi="Arial" w:cs="Arial"/>
          <w:bCs/>
        </w:rPr>
        <w:t>, Rothermel BA, Klann E, Hoeffer CA. “RCAN1 overexpression promotes age-dependent mitochondrial dysregulation related to neurodegeneration.” International Conference on Alzheimer’s Drug Discovery 2016, Jersey City, NJ (Poster)</w:t>
      </w:r>
    </w:p>
    <w:p w14:paraId="441FC7D9" w14:textId="0431AC5E" w:rsidR="00F530D5" w:rsidRPr="00D123CF" w:rsidRDefault="00D123CF" w:rsidP="00D123CF">
      <w:pPr>
        <w:spacing w:after="120" w:line="240" w:lineRule="auto"/>
        <w:ind w:left="357" w:hanging="357"/>
        <w:rPr>
          <w:rFonts w:ascii="Arial" w:hAnsi="Arial" w:cs="Arial"/>
        </w:rPr>
      </w:pPr>
      <w:r w:rsidRPr="00D123CF">
        <w:rPr>
          <w:rFonts w:ascii="Arial" w:hAnsi="Arial" w:cs="Arial"/>
          <w:b/>
        </w:rPr>
        <w:t>Levenga J</w:t>
      </w:r>
      <w:r w:rsidR="00F530D5" w:rsidRPr="00D123CF">
        <w:rPr>
          <w:rFonts w:ascii="Arial" w:hAnsi="Arial" w:cs="Arial"/>
          <w:b/>
        </w:rPr>
        <w:t xml:space="preserve">, </w:t>
      </w:r>
      <w:r w:rsidR="00F530D5" w:rsidRPr="00D123CF">
        <w:rPr>
          <w:rFonts w:ascii="Arial" w:hAnsi="Arial" w:cs="Arial"/>
        </w:rPr>
        <w:t>Wong</w:t>
      </w:r>
      <w:r w:rsidR="00BD2A5A">
        <w:rPr>
          <w:rFonts w:ascii="Arial" w:hAnsi="Arial" w:cs="Arial"/>
        </w:rPr>
        <w:t xml:space="preserve"> H</w:t>
      </w:r>
      <w:r w:rsidR="00F530D5" w:rsidRPr="00D123CF">
        <w:rPr>
          <w:rFonts w:ascii="Arial" w:hAnsi="Arial" w:cs="Arial"/>
        </w:rPr>
        <w:t>, Roche</w:t>
      </w:r>
      <w:r w:rsidR="00BD2A5A">
        <w:rPr>
          <w:rFonts w:ascii="Arial" w:hAnsi="Arial" w:cs="Arial"/>
        </w:rPr>
        <w:t xml:space="preserve"> M</w:t>
      </w:r>
      <w:r w:rsidR="00F530D5" w:rsidRPr="00D123CF">
        <w:rPr>
          <w:rFonts w:ascii="Arial" w:hAnsi="Arial" w:cs="Arial"/>
        </w:rPr>
        <w:t>, Sigurdsson</w:t>
      </w:r>
      <w:r w:rsidR="00BD2A5A">
        <w:rPr>
          <w:rFonts w:ascii="Arial" w:hAnsi="Arial" w:cs="Arial"/>
        </w:rPr>
        <w:t xml:space="preserve"> EM</w:t>
      </w:r>
      <w:r w:rsidR="00F530D5" w:rsidRPr="00D123CF">
        <w:rPr>
          <w:rFonts w:ascii="Arial" w:hAnsi="Arial" w:cs="Arial"/>
        </w:rPr>
        <w:t>, Hoeffer</w:t>
      </w:r>
      <w:r w:rsidR="00BD2A5A">
        <w:rPr>
          <w:rFonts w:ascii="Arial" w:hAnsi="Arial" w:cs="Arial"/>
        </w:rPr>
        <w:t xml:space="preserve"> CA</w:t>
      </w:r>
      <w:r w:rsidR="00F530D5" w:rsidRPr="00D123CF">
        <w:rPr>
          <w:rFonts w:ascii="Arial" w:hAnsi="Arial" w:cs="Arial"/>
        </w:rPr>
        <w:t xml:space="preserve">. “Hippocampal network activity in a mouse model for Down syndrome.” Society for Neuroscience Meeting, 2015, Chicago (Poster) </w:t>
      </w:r>
    </w:p>
    <w:p w14:paraId="2431891D" w14:textId="77777777" w:rsidR="00F530D5" w:rsidRPr="00D123CF" w:rsidRDefault="00F530D5" w:rsidP="00D123CF">
      <w:pPr>
        <w:spacing w:after="120"/>
        <w:ind w:left="357" w:hanging="357"/>
        <w:jc w:val="both"/>
        <w:rPr>
          <w:rFonts w:ascii="Arial" w:hAnsi="Arial" w:cs="Arial"/>
        </w:rPr>
      </w:pPr>
      <w:r w:rsidRPr="00D123CF">
        <w:rPr>
          <w:rFonts w:ascii="Arial" w:hAnsi="Arial" w:cs="Arial"/>
        </w:rPr>
        <w:t xml:space="preserve">Wong H, </w:t>
      </w:r>
      <w:r w:rsidRPr="00D123CF">
        <w:rPr>
          <w:rFonts w:ascii="Arial" w:hAnsi="Arial" w:cs="Arial"/>
          <w:b/>
        </w:rPr>
        <w:t>Levenga J</w:t>
      </w:r>
      <w:r w:rsidRPr="00D123CF">
        <w:rPr>
          <w:rFonts w:ascii="Arial" w:hAnsi="Arial" w:cs="Arial"/>
        </w:rPr>
        <w:t xml:space="preserve">, Hoeffer CA, Rothermel BA, Klann E. “Age-dependent effects of RCAN1 overexpression on memory and synaptic plasticity.” Society for Neuroscience Meeting, 2015, Chicago (Poster) </w:t>
      </w:r>
    </w:p>
    <w:p w14:paraId="2E017B64" w14:textId="75AB4075" w:rsidR="00F530D5" w:rsidRPr="00D123CF" w:rsidRDefault="00D123CF" w:rsidP="00D123CF">
      <w:pPr>
        <w:spacing w:after="120"/>
        <w:ind w:left="357" w:hanging="357"/>
        <w:jc w:val="both"/>
        <w:rPr>
          <w:rFonts w:ascii="Arial" w:hAnsi="Arial" w:cs="Arial"/>
          <w:u w:val="single"/>
        </w:rPr>
      </w:pPr>
      <w:r w:rsidRPr="00D123CF">
        <w:rPr>
          <w:rFonts w:ascii="Arial" w:hAnsi="Arial" w:cs="Arial"/>
          <w:b/>
        </w:rPr>
        <w:t>Levenga J</w:t>
      </w:r>
      <w:r w:rsidR="00F530D5" w:rsidRPr="00D123CF">
        <w:rPr>
          <w:rFonts w:ascii="Arial" w:hAnsi="Arial" w:cs="Arial"/>
          <w:b/>
        </w:rPr>
        <w:t xml:space="preserve">, </w:t>
      </w:r>
      <w:r w:rsidR="00F530D5" w:rsidRPr="00D123CF">
        <w:rPr>
          <w:rFonts w:ascii="Arial" w:hAnsi="Arial" w:cs="Arial"/>
        </w:rPr>
        <w:t xml:space="preserve">Helen Wong, Michael Roche, Einar M. Sigurdsson, Charles Hoeffer. “Tau pathology induces loss of GABAergic interneurons leading to altered synaptic plasticity and behavioral impairments.” Annual RMRNG meeting, Denver </w:t>
      </w:r>
      <w:r w:rsidR="00F530D5" w:rsidRPr="00D123CF">
        <w:rPr>
          <w:rFonts w:ascii="Arial" w:hAnsi="Arial" w:cs="Arial"/>
          <w:u w:val="single"/>
        </w:rPr>
        <w:t>(Presentation)</w:t>
      </w:r>
    </w:p>
    <w:p w14:paraId="44085202" w14:textId="77777777" w:rsidR="005F6015" w:rsidRPr="00D123CF" w:rsidRDefault="005F6015" w:rsidP="00D123CF">
      <w:pPr>
        <w:spacing w:after="120"/>
        <w:ind w:left="357" w:hanging="357"/>
        <w:jc w:val="both"/>
        <w:rPr>
          <w:rFonts w:ascii="Arial" w:hAnsi="Arial" w:cs="Arial"/>
          <w:b/>
        </w:rPr>
      </w:pPr>
      <w:r w:rsidRPr="00D123CF">
        <w:rPr>
          <w:rFonts w:ascii="Arial" w:hAnsi="Arial" w:cs="Arial"/>
        </w:rPr>
        <w:t xml:space="preserve">Wong H, </w:t>
      </w:r>
      <w:r w:rsidRPr="00D123CF">
        <w:rPr>
          <w:rFonts w:ascii="Arial" w:hAnsi="Arial" w:cs="Arial"/>
          <w:b/>
        </w:rPr>
        <w:t>Levenga J</w:t>
      </w:r>
      <w:r w:rsidRPr="00D123CF">
        <w:rPr>
          <w:rFonts w:ascii="Arial" w:hAnsi="Arial" w:cs="Arial"/>
        </w:rPr>
        <w:t>, Hoeffer CA, Rothermel BA, Klann E. “Age-dependent effects of RCAN1 overexpression on memory and synaptic plasticity.” Neurodegenerative Diseases: Biology &amp; Therapeutics, Cold Spring Harbor Laboratory Meeting, 2014, Cold Spring Harbor, NY (Poster)</w:t>
      </w:r>
    </w:p>
    <w:p w14:paraId="22433DF5" w14:textId="77777777" w:rsidR="005F6015" w:rsidRPr="00D123CF" w:rsidRDefault="005F6015" w:rsidP="00D123CF">
      <w:pPr>
        <w:spacing w:after="120"/>
        <w:ind w:left="357" w:hanging="357"/>
        <w:jc w:val="both"/>
        <w:rPr>
          <w:rFonts w:ascii="Arial" w:hAnsi="Arial" w:cs="Arial"/>
        </w:rPr>
      </w:pPr>
      <w:r w:rsidRPr="00D123CF">
        <w:rPr>
          <w:rFonts w:ascii="Arial" w:hAnsi="Arial" w:cs="Arial"/>
        </w:rPr>
        <w:t xml:space="preserve">Wong H, </w:t>
      </w:r>
      <w:r w:rsidRPr="00D123CF">
        <w:rPr>
          <w:rFonts w:ascii="Arial" w:hAnsi="Arial" w:cs="Arial"/>
          <w:b/>
        </w:rPr>
        <w:t>Levenga J</w:t>
      </w:r>
      <w:r w:rsidRPr="00D123CF">
        <w:rPr>
          <w:rFonts w:ascii="Arial" w:hAnsi="Arial" w:cs="Arial"/>
        </w:rPr>
        <w:t>, Hoeffer CA, Rothermel BA, Klann E. “Age-dependent effects of RCAN1 overexpression on memory and synaptic plasticity.” Neurobiology of Brain Disorders Gordon Research Conference, 2014, Barcelona, Spain (Poster)</w:t>
      </w:r>
    </w:p>
    <w:p w14:paraId="63E9D615" w14:textId="254E6037" w:rsidR="005F6015" w:rsidRPr="00D123CF" w:rsidRDefault="00D123CF" w:rsidP="00D123CF">
      <w:pPr>
        <w:spacing w:after="120"/>
        <w:ind w:left="357" w:hanging="357"/>
        <w:jc w:val="both"/>
        <w:rPr>
          <w:rFonts w:ascii="Arial" w:hAnsi="Arial" w:cs="Arial"/>
        </w:rPr>
      </w:pPr>
      <w:r w:rsidRPr="00D123CF">
        <w:rPr>
          <w:rFonts w:ascii="Arial" w:hAnsi="Arial" w:cs="Arial"/>
          <w:b/>
        </w:rPr>
        <w:t>Levenga J</w:t>
      </w:r>
      <w:r w:rsidR="005F6015" w:rsidRPr="00D123CF">
        <w:rPr>
          <w:rFonts w:ascii="Arial" w:hAnsi="Arial" w:cs="Arial"/>
          <w:lang w:val="nl-NL"/>
        </w:rPr>
        <w:t xml:space="preserve">, Helen Wong, Charles A. Hoeffer. </w:t>
      </w:r>
      <w:r w:rsidR="005F6015" w:rsidRPr="00D123CF">
        <w:rPr>
          <w:rFonts w:ascii="Arial" w:hAnsi="Arial" w:cs="Arial"/>
        </w:rPr>
        <w:t>“Tau pathology promotes age-dependent synaptic and behavioral changes via GABAergic interneuronal dysfunction.” Neurobiology of Brain Disorders Gordon Research Conference, 2014, Barcelona, Spain (Poster)</w:t>
      </w:r>
    </w:p>
    <w:p w14:paraId="0FB89242" w14:textId="5A4FE8F8" w:rsidR="005F6015" w:rsidRPr="00D123CF" w:rsidRDefault="00D123CF" w:rsidP="00D123CF">
      <w:pPr>
        <w:spacing w:after="120"/>
        <w:ind w:left="357" w:hanging="357"/>
        <w:jc w:val="both"/>
        <w:rPr>
          <w:rFonts w:ascii="Arial" w:hAnsi="Arial" w:cs="Arial"/>
        </w:rPr>
      </w:pPr>
      <w:r w:rsidRPr="00D123CF">
        <w:rPr>
          <w:rFonts w:ascii="Arial" w:hAnsi="Arial" w:cs="Arial"/>
          <w:b/>
        </w:rPr>
        <w:t>Levenga J</w:t>
      </w:r>
      <w:r w:rsidR="005F6015" w:rsidRPr="00D123CF">
        <w:rPr>
          <w:rFonts w:ascii="Arial" w:hAnsi="Arial" w:cs="Arial"/>
          <w:b/>
          <w:lang w:val="nl-NL"/>
        </w:rPr>
        <w:t>,</w:t>
      </w:r>
      <w:r w:rsidR="005F6015" w:rsidRPr="00D123CF">
        <w:rPr>
          <w:rFonts w:ascii="Arial" w:hAnsi="Arial" w:cs="Arial"/>
          <w:lang w:val="nl-NL"/>
        </w:rPr>
        <w:t xml:space="preserve"> Helen Wong, Charles Hoeffer. </w:t>
      </w:r>
      <w:r w:rsidR="005F6015" w:rsidRPr="00D123CF">
        <w:rPr>
          <w:rFonts w:ascii="Arial" w:hAnsi="Arial" w:cs="Arial"/>
        </w:rPr>
        <w:t>“Dissecting differential roles for Akt isoforms in signaling, synaptic plasticity, and behavior”.  Society of Neuroscience meeting, Washington DC, USA (Poster)</w:t>
      </w:r>
    </w:p>
    <w:p w14:paraId="5A3A653A" w14:textId="21A6748E" w:rsidR="005F6015" w:rsidRPr="00D123CF" w:rsidRDefault="00D123CF" w:rsidP="00D123CF">
      <w:pPr>
        <w:spacing w:after="120"/>
        <w:ind w:left="357" w:hanging="357"/>
        <w:jc w:val="both"/>
        <w:rPr>
          <w:rFonts w:ascii="Arial" w:hAnsi="Arial" w:cs="Arial"/>
          <w:b/>
        </w:rPr>
      </w:pPr>
      <w:r w:rsidRPr="00D123CF">
        <w:rPr>
          <w:rFonts w:ascii="Arial" w:hAnsi="Arial" w:cs="Arial"/>
          <w:b/>
        </w:rPr>
        <w:t>Levenga J</w:t>
      </w:r>
      <w:r w:rsidR="005F6015" w:rsidRPr="00D123CF">
        <w:rPr>
          <w:rFonts w:ascii="Arial" w:hAnsi="Arial" w:cs="Arial"/>
          <w:b/>
        </w:rPr>
        <w:t>,</w:t>
      </w:r>
      <w:r w:rsidR="005F6015" w:rsidRPr="00D123CF">
        <w:rPr>
          <w:rFonts w:ascii="Arial" w:hAnsi="Arial" w:cs="Arial"/>
        </w:rPr>
        <w:t xml:space="preserve"> Helen Wong, Charles Hoeffer. “Dissecting differential roles for Akt isoforms in signaling, synaptic plasticity, and behavior”.</w:t>
      </w:r>
      <w:r w:rsidR="00737C4E">
        <w:rPr>
          <w:rFonts w:ascii="Arial" w:hAnsi="Arial" w:cs="Arial"/>
        </w:rPr>
        <w:t xml:space="preserve"> </w:t>
      </w:r>
      <w:r w:rsidR="005F6015" w:rsidRPr="00D123CF">
        <w:rPr>
          <w:rFonts w:ascii="Arial" w:hAnsi="Arial" w:cs="Arial"/>
        </w:rPr>
        <w:t>Molecular and Cellular Cognition Society Meeting, 2014, Washington, DC (Poster)</w:t>
      </w:r>
    </w:p>
    <w:p w14:paraId="786F9732" w14:textId="77777777" w:rsidR="005F6015" w:rsidRPr="00D123CF" w:rsidRDefault="005F6015" w:rsidP="00D123CF">
      <w:pPr>
        <w:spacing w:after="120"/>
        <w:ind w:left="357" w:hanging="357"/>
        <w:jc w:val="both"/>
        <w:rPr>
          <w:rFonts w:ascii="Arial" w:hAnsi="Arial" w:cs="Arial"/>
        </w:rPr>
      </w:pPr>
      <w:r w:rsidRPr="00D123CF">
        <w:rPr>
          <w:rFonts w:ascii="Arial" w:hAnsi="Arial" w:cs="Arial"/>
        </w:rPr>
        <w:t xml:space="preserve">Wong H, </w:t>
      </w:r>
      <w:r w:rsidRPr="00D123CF">
        <w:rPr>
          <w:rFonts w:ascii="Arial" w:hAnsi="Arial" w:cs="Arial"/>
          <w:b/>
        </w:rPr>
        <w:t>Levenga J</w:t>
      </w:r>
      <w:r w:rsidRPr="00D123CF">
        <w:rPr>
          <w:rFonts w:ascii="Arial" w:hAnsi="Arial" w:cs="Arial"/>
        </w:rPr>
        <w:t xml:space="preserve">, Hoeffer CA, Rothermel BA, Klann E. “Age-dependent effects of RCAN1 overexpression on memory and synaptic plasticity.” Society for Neuroscience Meeting, 2014, Washington, DC (Poster) </w:t>
      </w:r>
    </w:p>
    <w:p w14:paraId="6C084DC0" w14:textId="04306B2D" w:rsidR="005F6015" w:rsidRPr="00D123CF" w:rsidRDefault="005F6015" w:rsidP="00D123CF">
      <w:pPr>
        <w:spacing w:after="120"/>
        <w:ind w:left="357" w:hanging="357"/>
        <w:jc w:val="both"/>
        <w:rPr>
          <w:rFonts w:ascii="Arial" w:hAnsi="Arial" w:cs="Arial"/>
          <w:b/>
        </w:rPr>
      </w:pPr>
      <w:r w:rsidRPr="00D123CF">
        <w:rPr>
          <w:rFonts w:ascii="Arial" w:hAnsi="Arial" w:cs="Arial"/>
        </w:rPr>
        <w:lastRenderedPageBreak/>
        <w:t xml:space="preserve">Wong H, </w:t>
      </w:r>
      <w:r w:rsidRPr="00D123CF">
        <w:rPr>
          <w:rFonts w:ascii="Arial" w:hAnsi="Arial" w:cs="Arial"/>
          <w:b/>
        </w:rPr>
        <w:t>Levenga J</w:t>
      </w:r>
      <w:r w:rsidRPr="00D123CF">
        <w:rPr>
          <w:rFonts w:ascii="Arial" w:hAnsi="Arial" w:cs="Arial"/>
        </w:rPr>
        <w:t>, Hoeffer CA, Rothermel BA, Klann E. “Age-dependent effects of RCAN1 overexpression on memory and synaptic plasticity.” Molecular and Cellular Cognition Society Meeting, 2014, Washington, DC (Poster)</w:t>
      </w:r>
    </w:p>
    <w:p w14:paraId="10DD00B4" w14:textId="3543FAFB" w:rsidR="005F6015" w:rsidRPr="00D123CF" w:rsidRDefault="00D123CF" w:rsidP="00D123CF">
      <w:pPr>
        <w:spacing w:after="120"/>
        <w:ind w:left="357" w:hanging="357"/>
        <w:jc w:val="both"/>
        <w:rPr>
          <w:rFonts w:ascii="Arial" w:hAnsi="Arial" w:cs="Arial"/>
          <w:b/>
        </w:rPr>
      </w:pPr>
      <w:r w:rsidRPr="00D123CF">
        <w:rPr>
          <w:rFonts w:ascii="Arial" w:hAnsi="Arial" w:cs="Arial"/>
          <w:b/>
        </w:rPr>
        <w:t>Levenga J</w:t>
      </w:r>
      <w:r w:rsidR="005F6015" w:rsidRPr="00D123CF">
        <w:rPr>
          <w:rFonts w:ascii="Arial" w:hAnsi="Arial" w:cs="Arial"/>
          <w:b/>
        </w:rPr>
        <w:t xml:space="preserve">, </w:t>
      </w:r>
      <w:r w:rsidR="005F6015" w:rsidRPr="00D123CF">
        <w:rPr>
          <w:rFonts w:ascii="Arial" w:hAnsi="Arial" w:cs="Arial"/>
        </w:rPr>
        <w:t>Wong</w:t>
      </w:r>
      <w:r w:rsidR="00B07F12">
        <w:rPr>
          <w:rFonts w:ascii="Arial" w:hAnsi="Arial" w:cs="Arial"/>
        </w:rPr>
        <w:t xml:space="preserve"> H</w:t>
      </w:r>
      <w:r w:rsidR="005F6015" w:rsidRPr="00D123CF">
        <w:rPr>
          <w:rFonts w:ascii="Arial" w:hAnsi="Arial" w:cs="Arial"/>
        </w:rPr>
        <w:t>, Hoeffer</w:t>
      </w:r>
      <w:r w:rsidR="00B07F12">
        <w:rPr>
          <w:rFonts w:ascii="Arial" w:hAnsi="Arial" w:cs="Arial"/>
        </w:rPr>
        <w:t xml:space="preserve"> C</w:t>
      </w:r>
      <w:r w:rsidR="005F6015" w:rsidRPr="00D123CF">
        <w:rPr>
          <w:rFonts w:ascii="Arial" w:hAnsi="Arial" w:cs="Arial"/>
        </w:rPr>
        <w:t xml:space="preserve">. “Regulator of Calcineurin 1 in aging and hyperexcitability in Down syndrome”. Linda Crnic Symposium, Denver </w:t>
      </w:r>
      <w:r w:rsidR="005F6015" w:rsidRPr="00D123CF">
        <w:rPr>
          <w:rFonts w:ascii="Arial" w:hAnsi="Arial" w:cs="Arial"/>
          <w:u w:val="single"/>
        </w:rPr>
        <w:t>(Presentation)</w:t>
      </w:r>
    </w:p>
    <w:p w14:paraId="44BE1A23" w14:textId="7DEA11A7" w:rsidR="005F6015" w:rsidRPr="00D123CF" w:rsidRDefault="00D123CF" w:rsidP="00D123CF">
      <w:pPr>
        <w:spacing w:after="120"/>
        <w:ind w:left="357" w:hanging="357"/>
        <w:jc w:val="both"/>
        <w:rPr>
          <w:rFonts w:ascii="Arial" w:hAnsi="Arial" w:cs="Arial"/>
        </w:rPr>
      </w:pPr>
      <w:r w:rsidRPr="00D123CF">
        <w:rPr>
          <w:rFonts w:ascii="Arial" w:hAnsi="Arial" w:cs="Arial"/>
          <w:b/>
        </w:rPr>
        <w:t>Levenga J</w:t>
      </w:r>
      <w:r w:rsidR="005F6015" w:rsidRPr="00D123CF">
        <w:rPr>
          <w:rFonts w:ascii="Arial" w:hAnsi="Arial" w:cs="Arial"/>
        </w:rPr>
        <w:t>, Krishnamurthy</w:t>
      </w:r>
      <w:r>
        <w:rPr>
          <w:rFonts w:ascii="Arial" w:hAnsi="Arial" w:cs="Arial"/>
        </w:rPr>
        <w:t xml:space="preserve"> P</w:t>
      </w:r>
      <w:r w:rsidR="005F6015" w:rsidRPr="00D123CF">
        <w:rPr>
          <w:rFonts w:ascii="Arial" w:hAnsi="Arial" w:cs="Arial"/>
        </w:rPr>
        <w:t>, Rajamohamed Sait</w:t>
      </w:r>
      <w:r>
        <w:rPr>
          <w:rFonts w:ascii="Arial" w:hAnsi="Arial" w:cs="Arial"/>
        </w:rPr>
        <w:t xml:space="preserve"> HB</w:t>
      </w:r>
      <w:r w:rsidR="005F6015" w:rsidRPr="00D123CF">
        <w:rPr>
          <w:rFonts w:ascii="Arial" w:hAnsi="Arial" w:cs="Arial"/>
        </w:rPr>
        <w:t>, Cain</w:t>
      </w:r>
      <w:r>
        <w:rPr>
          <w:rFonts w:ascii="Arial" w:hAnsi="Arial" w:cs="Arial"/>
        </w:rPr>
        <w:t xml:space="preserve"> P</w:t>
      </w:r>
      <w:r w:rsidR="005F6015" w:rsidRPr="00D123CF">
        <w:rPr>
          <w:rFonts w:ascii="Arial" w:hAnsi="Arial" w:cs="Arial"/>
        </w:rPr>
        <w:t>, Sigurdsson</w:t>
      </w:r>
      <w:r>
        <w:rPr>
          <w:rFonts w:ascii="Arial" w:hAnsi="Arial" w:cs="Arial"/>
        </w:rPr>
        <w:t xml:space="preserve"> EM</w:t>
      </w:r>
      <w:r w:rsidR="005F6015" w:rsidRPr="00D123CF">
        <w:rPr>
          <w:rFonts w:ascii="Arial" w:hAnsi="Arial" w:cs="Arial"/>
        </w:rPr>
        <w:t>, and Hoeffer</w:t>
      </w:r>
      <w:r>
        <w:rPr>
          <w:rFonts w:ascii="Arial" w:hAnsi="Arial" w:cs="Arial"/>
        </w:rPr>
        <w:t xml:space="preserve"> CA</w:t>
      </w:r>
      <w:r w:rsidR="005F6015" w:rsidRPr="00D123CF">
        <w:rPr>
          <w:rFonts w:ascii="Arial" w:hAnsi="Arial" w:cs="Arial"/>
        </w:rPr>
        <w:t>. “GABAergic interneuron loss in a mouse model for tau pathology associates with dysregulated synaptic plasticity and behavior”. Society of Neuroscience meeting, San Diego, USA (Poster)</w:t>
      </w:r>
    </w:p>
    <w:p w14:paraId="5826A1DA" w14:textId="77777777" w:rsidR="005F6015" w:rsidRPr="00D123CF" w:rsidRDefault="005F6015" w:rsidP="00D123CF">
      <w:pPr>
        <w:spacing w:after="120"/>
        <w:ind w:left="357" w:hanging="357"/>
        <w:jc w:val="both"/>
        <w:rPr>
          <w:rFonts w:ascii="Arial" w:hAnsi="Arial" w:cs="Arial"/>
        </w:rPr>
      </w:pPr>
      <w:r w:rsidRPr="00D123CF">
        <w:rPr>
          <w:rFonts w:ascii="Arial" w:hAnsi="Arial" w:cs="Arial"/>
        </w:rPr>
        <w:t xml:space="preserve">Wong H, </w:t>
      </w:r>
      <w:r w:rsidRPr="00D123CF">
        <w:rPr>
          <w:rFonts w:ascii="Arial" w:hAnsi="Arial" w:cs="Arial"/>
          <w:b/>
        </w:rPr>
        <w:t>Levenga J</w:t>
      </w:r>
      <w:r w:rsidRPr="00D123CF">
        <w:rPr>
          <w:rFonts w:ascii="Arial" w:hAnsi="Arial" w:cs="Arial"/>
        </w:rPr>
        <w:t xml:space="preserve">, Hoeffer CA, Rothermel BA, Klann E. “Age-dependent effects of RCAN1 overexpression on memory and synaptic plasticity.” Society for Neuroscience Meeting, 2013, San Diego, CA (Poster) </w:t>
      </w:r>
    </w:p>
    <w:p w14:paraId="5D1C13F1" w14:textId="48FC382F" w:rsidR="005F6015" w:rsidRPr="00D123CF" w:rsidRDefault="005F6015" w:rsidP="00D123CF">
      <w:pPr>
        <w:spacing w:after="120"/>
        <w:ind w:left="357" w:hanging="357"/>
        <w:jc w:val="both"/>
        <w:rPr>
          <w:rFonts w:ascii="Arial" w:hAnsi="Arial" w:cs="Arial"/>
        </w:rPr>
      </w:pPr>
      <w:r w:rsidRPr="00D123CF">
        <w:rPr>
          <w:rFonts w:ascii="Arial" w:hAnsi="Arial" w:cs="Arial"/>
        </w:rPr>
        <w:t xml:space="preserve">Wong H, </w:t>
      </w:r>
      <w:r w:rsidRPr="00D123CF">
        <w:rPr>
          <w:rFonts w:ascii="Arial" w:hAnsi="Arial" w:cs="Arial"/>
          <w:b/>
        </w:rPr>
        <w:t>Levenga J</w:t>
      </w:r>
      <w:r w:rsidRPr="00D123CF">
        <w:rPr>
          <w:rFonts w:ascii="Arial" w:hAnsi="Arial" w:cs="Arial"/>
        </w:rPr>
        <w:t>, Hoeffer CA, Rothermel BA, Klann E. “Age-dependent effects of RCAN1 overexpression on memory and synaptic plasticity.” Molecular and Cellular Cognition Society Meeting, 2013, San Diego, CA (Poster)</w:t>
      </w:r>
    </w:p>
    <w:p w14:paraId="43C6A6CF" w14:textId="51BB648C" w:rsidR="005F6015" w:rsidRPr="00D123CF" w:rsidRDefault="00D123CF" w:rsidP="00D123CF">
      <w:pPr>
        <w:spacing w:after="120"/>
        <w:ind w:left="357" w:hanging="357"/>
        <w:jc w:val="both"/>
        <w:rPr>
          <w:rFonts w:ascii="Arial" w:hAnsi="Arial" w:cs="Arial"/>
        </w:rPr>
      </w:pPr>
      <w:r w:rsidRPr="00D123CF">
        <w:rPr>
          <w:rFonts w:ascii="Arial" w:hAnsi="Arial" w:cs="Arial"/>
          <w:b/>
        </w:rPr>
        <w:t>Levenga J</w:t>
      </w:r>
      <w:r w:rsidR="005F6015" w:rsidRPr="00D123CF">
        <w:rPr>
          <w:rFonts w:ascii="Arial" w:hAnsi="Arial" w:cs="Arial"/>
        </w:rPr>
        <w:t xml:space="preserve">, </w:t>
      </w:r>
      <w:r w:rsidR="00300A24" w:rsidRPr="00D123CF">
        <w:rPr>
          <w:rFonts w:ascii="Arial" w:hAnsi="Arial" w:cs="Arial"/>
        </w:rPr>
        <w:t>Krishnamurthy</w:t>
      </w:r>
      <w:r w:rsidR="00300A24">
        <w:rPr>
          <w:rFonts w:ascii="Arial" w:hAnsi="Arial" w:cs="Arial"/>
        </w:rPr>
        <w:t xml:space="preserve"> P</w:t>
      </w:r>
      <w:r w:rsidR="00300A24" w:rsidRPr="00D123CF">
        <w:rPr>
          <w:rFonts w:ascii="Arial" w:hAnsi="Arial" w:cs="Arial"/>
        </w:rPr>
        <w:t>, Rajamohamed Sait</w:t>
      </w:r>
      <w:r w:rsidR="00300A24">
        <w:rPr>
          <w:rFonts w:ascii="Arial" w:hAnsi="Arial" w:cs="Arial"/>
        </w:rPr>
        <w:t xml:space="preserve"> HB</w:t>
      </w:r>
      <w:r w:rsidR="00300A24" w:rsidRPr="00D123CF">
        <w:rPr>
          <w:rFonts w:ascii="Arial" w:hAnsi="Arial" w:cs="Arial"/>
        </w:rPr>
        <w:t>, Cain</w:t>
      </w:r>
      <w:r w:rsidR="00300A24">
        <w:rPr>
          <w:rFonts w:ascii="Arial" w:hAnsi="Arial" w:cs="Arial"/>
        </w:rPr>
        <w:t xml:space="preserve"> P</w:t>
      </w:r>
      <w:r w:rsidR="00300A24" w:rsidRPr="00D123CF">
        <w:rPr>
          <w:rFonts w:ascii="Arial" w:hAnsi="Arial" w:cs="Arial"/>
        </w:rPr>
        <w:t>, Sigurdsson</w:t>
      </w:r>
      <w:r w:rsidR="00300A24">
        <w:rPr>
          <w:rFonts w:ascii="Arial" w:hAnsi="Arial" w:cs="Arial"/>
        </w:rPr>
        <w:t xml:space="preserve"> EM</w:t>
      </w:r>
      <w:r w:rsidR="00300A24" w:rsidRPr="00D123CF">
        <w:rPr>
          <w:rFonts w:ascii="Arial" w:hAnsi="Arial" w:cs="Arial"/>
        </w:rPr>
        <w:t>, and Hoeffer</w:t>
      </w:r>
      <w:r w:rsidR="00300A24">
        <w:rPr>
          <w:rFonts w:ascii="Arial" w:hAnsi="Arial" w:cs="Arial"/>
        </w:rPr>
        <w:t xml:space="preserve"> CA</w:t>
      </w:r>
      <w:r w:rsidR="005F6015" w:rsidRPr="00D123CF">
        <w:rPr>
          <w:rFonts w:ascii="Arial" w:hAnsi="Arial" w:cs="Arial"/>
        </w:rPr>
        <w:t>. “GABAergic interneuron loss in a mouse model for tau pathology associates with dysregulated synaptic plasticity and behavior”. Alzheimer’s Drug Discovery Foundation meeting, Jersey City, USA (Poster)</w:t>
      </w:r>
    </w:p>
    <w:p w14:paraId="36CCA83C" w14:textId="77777777" w:rsidR="005F6015" w:rsidRPr="00D123CF" w:rsidRDefault="005F6015" w:rsidP="00D123CF">
      <w:pPr>
        <w:spacing w:after="120"/>
        <w:ind w:left="357" w:hanging="357"/>
        <w:jc w:val="both"/>
        <w:rPr>
          <w:rFonts w:ascii="Arial" w:hAnsi="Arial" w:cs="Arial"/>
          <w:b/>
        </w:rPr>
      </w:pPr>
      <w:r w:rsidRPr="00D123CF">
        <w:rPr>
          <w:rFonts w:ascii="Arial" w:hAnsi="Arial" w:cs="Arial"/>
        </w:rPr>
        <w:t xml:space="preserve">Wong H, </w:t>
      </w:r>
      <w:r w:rsidRPr="00D123CF">
        <w:rPr>
          <w:rFonts w:ascii="Arial" w:hAnsi="Arial" w:cs="Arial"/>
          <w:b/>
        </w:rPr>
        <w:t>Levenga J</w:t>
      </w:r>
      <w:r w:rsidRPr="00D123CF">
        <w:rPr>
          <w:rFonts w:ascii="Arial" w:hAnsi="Arial" w:cs="Arial"/>
        </w:rPr>
        <w:t>, Rothermel BA, Klann E, Hoeffer CA. “Epigenetic dysregulation via regulator of calcineurin 1 (RCAN1) in Alzheimer’s disease.” Experimental Biology Meeting, 2012, San Diego, CA (Poster)</w:t>
      </w:r>
    </w:p>
    <w:p w14:paraId="2842F00B" w14:textId="177CC95C" w:rsidR="005F6015" w:rsidRPr="00D123CF" w:rsidRDefault="00D123CF" w:rsidP="00D123CF">
      <w:pPr>
        <w:spacing w:after="120"/>
        <w:ind w:left="357" w:hanging="357"/>
        <w:jc w:val="both"/>
        <w:rPr>
          <w:rFonts w:ascii="Arial" w:hAnsi="Arial" w:cs="Arial"/>
        </w:rPr>
      </w:pPr>
      <w:r w:rsidRPr="00D123CF">
        <w:rPr>
          <w:rFonts w:ascii="Arial" w:hAnsi="Arial" w:cs="Arial"/>
          <w:b/>
        </w:rPr>
        <w:t>Levenga J</w:t>
      </w:r>
      <w:r w:rsidR="005F6015" w:rsidRPr="00D123CF">
        <w:rPr>
          <w:rFonts w:ascii="Arial" w:hAnsi="Arial" w:cs="Arial"/>
        </w:rPr>
        <w:t>, Whelan</w:t>
      </w:r>
      <w:r w:rsidR="00300A24">
        <w:rPr>
          <w:rFonts w:ascii="Arial" w:hAnsi="Arial" w:cs="Arial"/>
        </w:rPr>
        <w:t xml:space="preserve"> A</w:t>
      </w:r>
      <w:r w:rsidR="005F6015" w:rsidRPr="00D123CF">
        <w:rPr>
          <w:rFonts w:ascii="Arial" w:hAnsi="Arial" w:cs="Arial"/>
        </w:rPr>
        <w:t>, Wong</w:t>
      </w:r>
      <w:r w:rsidR="00300A24">
        <w:rPr>
          <w:rFonts w:ascii="Arial" w:hAnsi="Arial" w:cs="Arial"/>
        </w:rPr>
        <w:t xml:space="preserve"> H</w:t>
      </w:r>
      <w:r w:rsidR="005F6015" w:rsidRPr="00D123CF">
        <w:rPr>
          <w:rFonts w:ascii="Arial" w:hAnsi="Arial" w:cs="Arial"/>
        </w:rPr>
        <w:t>, Krishnamurthy</w:t>
      </w:r>
      <w:r w:rsidR="00300A24">
        <w:rPr>
          <w:rFonts w:ascii="Arial" w:hAnsi="Arial" w:cs="Arial"/>
        </w:rPr>
        <w:t xml:space="preserve"> P</w:t>
      </w:r>
      <w:r w:rsidR="005F6015" w:rsidRPr="00D123CF">
        <w:rPr>
          <w:rFonts w:ascii="Arial" w:hAnsi="Arial" w:cs="Arial"/>
        </w:rPr>
        <w:t>, Rajamohamed Sait</w:t>
      </w:r>
      <w:r w:rsidR="00300A24">
        <w:rPr>
          <w:rFonts w:ascii="Arial" w:hAnsi="Arial" w:cs="Arial"/>
        </w:rPr>
        <w:t xml:space="preserve"> HB</w:t>
      </w:r>
      <w:r w:rsidR="005F6015" w:rsidRPr="00D123CF">
        <w:rPr>
          <w:rFonts w:ascii="Arial" w:hAnsi="Arial" w:cs="Arial"/>
        </w:rPr>
        <w:t>, Sigurdsson</w:t>
      </w:r>
      <w:r w:rsidR="00300A24">
        <w:rPr>
          <w:rFonts w:ascii="Arial" w:hAnsi="Arial" w:cs="Arial"/>
        </w:rPr>
        <w:t xml:space="preserve"> EM</w:t>
      </w:r>
      <w:r w:rsidR="005F6015" w:rsidRPr="00D123CF">
        <w:rPr>
          <w:rFonts w:ascii="Arial" w:hAnsi="Arial" w:cs="Arial"/>
        </w:rPr>
        <w:t>, and. Hoeffer</w:t>
      </w:r>
      <w:r w:rsidR="00300A24">
        <w:rPr>
          <w:rFonts w:ascii="Arial" w:hAnsi="Arial" w:cs="Arial"/>
        </w:rPr>
        <w:t xml:space="preserve"> CA</w:t>
      </w:r>
      <w:r w:rsidR="005F6015" w:rsidRPr="00D123CF">
        <w:rPr>
          <w:rFonts w:ascii="Arial" w:hAnsi="Arial" w:cs="Arial"/>
        </w:rPr>
        <w:t>. “Loss of GABAergic interneuron in a mouse model for tau pathology resulting in altered synaptic plasticity and behavior” Society of Neuroscience meeting, New Orleans, USA (Poster)</w:t>
      </w:r>
    </w:p>
    <w:p w14:paraId="293B2DC4" w14:textId="7214CD3B" w:rsidR="005F6015" w:rsidRPr="00D123CF" w:rsidRDefault="00D123CF" w:rsidP="00D123CF">
      <w:pPr>
        <w:spacing w:after="120"/>
        <w:ind w:left="357" w:hanging="357"/>
        <w:rPr>
          <w:rFonts w:ascii="Arial" w:hAnsi="Arial" w:cs="Arial"/>
        </w:rPr>
      </w:pPr>
      <w:r w:rsidRPr="00D123CF">
        <w:rPr>
          <w:rFonts w:ascii="Arial" w:hAnsi="Arial" w:cs="Arial"/>
          <w:b/>
        </w:rPr>
        <w:t>Levenga J</w:t>
      </w:r>
      <w:r w:rsidR="005F6015" w:rsidRPr="00D123CF">
        <w:rPr>
          <w:rFonts w:ascii="Arial" w:hAnsi="Arial" w:cs="Arial"/>
        </w:rPr>
        <w:t>, Lo</w:t>
      </w:r>
      <w:r w:rsidR="00110C36">
        <w:rPr>
          <w:rFonts w:ascii="Arial" w:hAnsi="Arial" w:cs="Arial"/>
        </w:rPr>
        <w:t xml:space="preserve"> YH</w:t>
      </w:r>
      <w:r w:rsidR="005F6015" w:rsidRPr="00D123CF">
        <w:rPr>
          <w:rFonts w:ascii="Arial" w:hAnsi="Arial" w:cs="Arial"/>
        </w:rPr>
        <w:t>, Hoeffer</w:t>
      </w:r>
      <w:r w:rsidR="00110C36">
        <w:rPr>
          <w:rFonts w:ascii="Arial" w:hAnsi="Arial" w:cs="Arial"/>
        </w:rPr>
        <w:t xml:space="preserve"> CA</w:t>
      </w:r>
      <w:r w:rsidR="005F6015" w:rsidRPr="00D123CF">
        <w:rPr>
          <w:rFonts w:ascii="Arial" w:hAnsi="Arial" w:cs="Arial"/>
        </w:rPr>
        <w:t>, and Franke</w:t>
      </w:r>
      <w:r w:rsidR="00110C36">
        <w:rPr>
          <w:rFonts w:ascii="Arial" w:hAnsi="Arial" w:cs="Arial"/>
        </w:rPr>
        <w:t xml:space="preserve"> TF</w:t>
      </w:r>
      <w:r w:rsidR="005F6015" w:rsidRPr="00D123CF">
        <w:rPr>
          <w:rFonts w:ascii="Arial" w:hAnsi="Arial" w:cs="Arial"/>
        </w:rPr>
        <w:t>. “Isoform-specific roles of Akt signaling in hippocampal learning and synaptic plasticity.” Society of Neuroscience meeting, New Orleans, USA (Poster)</w:t>
      </w:r>
    </w:p>
    <w:p w14:paraId="3FAF0A2A" w14:textId="61CA7E04" w:rsidR="005F6015" w:rsidRPr="00D123CF" w:rsidRDefault="00D123CF" w:rsidP="00D123CF">
      <w:pPr>
        <w:spacing w:after="120"/>
        <w:ind w:left="357" w:hanging="357"/>
        <w:jc w:val="both"/>
        <w:rPr>
          <w:rFonts w:ascii="Arial" w:hAnsi="Arial" w:cs="Arial"/>
        </w:rPr>
      </w:pPr>
      <w:r w:rsidRPr="00D123CF">
        <w:rPr>
          <w:rFonts w:ascii="Arial" w:hAnsi="Arial" w:cs="Arial"/>
          <w:b/>
        </w:rPr>
        <w:t>Levenga J</w:t>
      </w:r>
      <w:r w:rsidR="005F6015" w:rsidRPr="00D123CF">
        <w:rPr>
          <w:rFonts w:ascii="Arial" w:hAnsi="Arial" w:cs="Arial"/>
        </w:rPr>
        <w:t>, Wong</w:t>
      </w:r>
      <w:r w:rsidR="00110C36">
        <w:rPr>
          <w:rFonts w:ascii="Arial" w:hAnsi="Arial" w:cs="Arial"/>
        </w:rPr>
        <w:t xml:space="preserve"> H</w:t>
      </w:r>
      <w:r w:rsidR="005F6015" w:rsidRPr="00D123CF">
        <w:rPr>
          <w:rFonts w:ascii="Arial" w:hAnsi="Arial" w:cs="Arial"/>
        </w:rPr>
        <w:t>, Krishnamurthy</w:t>
      </w:r>
      <w:r w:rsidR="00110C36">
        <w:rPr>
          <w:rFonts w:ascii="Arial" w:hAnsi="Arial" w:cs="Arial"/>
        </w:rPr>
        <w:t xml:space="preserve"> P</w:t>
      </w:r>
      <w:r w:rsidR="005F6015" w:rsidRPr="00D123CF">
        <w:rPr>
          <w:rFonts w:ascii="Arial" w:hAnsi="Arial" w:cs="Arial"/>
        </w:rPr>
        <w:t>, Rajamohamed Sait</w:t>
      </w:r>
      <w:r w:rsidR="00110C36">
        <w:rPr>
          <w:rFonts w:ascii="Arial" w:hAnsi="Arial" w:cs="Arial"/>
        </w:rPr>
        <w:t xml:space="preserve"> HB</w:t>
      </w:r>
      <w:r w:rsidR="005F6015" w:rsidRPr="00D123CF">
        <w:rPr>
          <w:rFonts w:ascii="Arial" w:hAnsi="Arial" w:cs="Arial"/>
        </w:rPr>
        <w:t>, Sigurdsson</w:t>
      </w:r>
      <w:r w:rsidR="00110C36">
        <w:rPr>
          <w:rFonts w:ascii="Arial" w:hAnsi="Arial" w:cs="Arial"/>
        </w:rPr>
        <w:t xml:space="preserve"> EM</w:t>
      </w:r>
      <w:r w:rsidR="005F6015" w:rsidRPr="00D123CF">
        <w:rPr>
          <w:rFonts w:ascii="Arial" w:hAnsi="Arial" w:cs="Arial"/>
        </w:rPr>
        <w:t>, and Hoeffer</w:t>
      </w:r>
      <w:r w:rsidR="00110C36">
        <w:rPr>
          <w:rFonts w:ascii="Arial" w:hAnsi="Arial" w:cs="Arial"/>
        </w:rPr>
        <w:t xml:space="preserve"> CA</w:t>
      </w:r>
      <w:r w:rsidR="005F6015" w:rsidRPr="00D123CF">
        <w:rPr>
          <w:rFonts w:ascii="Arial" w:hAnsi="Arial" w:cs="Arial"/>
        </w:rPr>
        <w:t xml:space="preserve">. “Loss of GABAergic interneuron in a mouse model for tau pathology resulting in altered synaptic plasticity and behavior”. Alzheimer Association International Conference, Vancouver, Canada </w:t>
      </w:r>
      <w:r w:rsidR="005F6015" w:rsidRPr="00D123CF">
        <w:rPr>
          <w:rFonts w:ascii="Arial" w:hAnsi="Arial" w:cs="Arial"/>
          <w:u w:val="single"/>
        </w:rPr>
        <w:t>(Presentation)</w:t>
      </w:r>
    </w:p>
    <w:p w14:paraId="7AFD489C" w14:textId="0596A835" w:rsidR="005F6015" w:rsidRPr="00D123CF" w:rsidRDefault="00D123CF" w:rsidP="00D123CF">
      <w:pPr>
        <w:spacing w:after="120"/>
        <w:ind w:left="357" w:hanging="357"/>
        <w:jc w:val="both"/>
        <w:rPr>
          <w:rFonts w:ascii="Arial" w:hAnsi="Arial" w:cs="Arial"/>
          <w:lang w:val="en-GB"/>
        </w:rPr>
      </w:pPr>
      <w:r w:rsidRPr="00D123CF">
        <w:rPr>
          <w:rFonts w:ascii="Arial" w:hAnsi="Arial" w:cs="Arial"/>
          <w:b/>
        </w:rPr>
        <w:t>Levenga J</w:t>
      </w:r>
      <w:r w:rsidR="005F6015" w:rsidRPr="00D123CF">
        <w:rPr>
          <w:rFonts w:ascii="Arial" w:hAnsi="Arial" w:cs="Arial"/>
        </w:rPr>
        <w:t>, de Vrij</w:t>
      </w:r>
      <w:r w:rsidR="00110C36">
        <w:rPr>
          <w:rFonts w:ascii="Arial" w:hAnsi="Arial" w:cs="Arial"/>
        </w:rPr>
        <w:t xml:space="preserve"> FMS</w:t>
      </w:r>
      <w:r w:rsidR="005F6015" w:rsidRPr="00D123CF">
        <w:rPr>
          <w:rFonts w:ascii="Arial" w:hAnsi="Arial" w:cs="Arial"/>
        </w:rPr>
        <w:t>, Buijsen</w:t>
      </w:r>
      <w:r w:rsidR="00110C36">
        <w:rPr>
          <w:rFonts w:ascii="Arial" w:hAnsi="Arial" w:cs="Arial"/>
        </w:rPr>
        <w:t xml:space="preserve"> R</w:t>
      </w:r>
      <w:r w:rsidR="005F6015" w:rsidRPr="00D123CF">
        <w:rPr>
          <w:rFonts w:ascii="Arial" w:hAnsi="Arial" w:cs="Arial"/>
        </w:rPr>
        <w:t>, Nelson</w:t>
      </w:r>
      <w:r w:rsidR="00110C36">
        <w:rPr>
          <w:rFonts w:ascii="Arial" w:hAnsi="Arial" w:cs="Arial"/>
        </w:rPr>
        <w:t xml:space="preserve"> D</w:t>
      </w:r>
      <w:r w:rsidR="005F6015" w:rsidRPr="00D123CF">
        <w:rPr>
          <w:rFonts w:ascii="Arial" w:hAnsi="Arial" w:cs="Arial"/>
        </w:rPr>
        <w:t>, Gasparini</w:t>
      </w:r>
      <w:r w:rsidR="00110C36">
        <w:rPr>
          <w:rFonts w:ascii="Arial" w:hAnsi="Arial" w:cs="Arial"/>
        </w:rPr>
        <w:t xml:space="preserve"> F</w:t>
      </w:r>
      <w:r w:rsidR="005F6015" w:rsidRPr="00D123CF">
        <w:rPr>
          <w:rFonts w:ascii="Arial" w:hAnsi="Arial" w:cs="Arial"/>
        </w:rPr>
        <w:t>, Willemsen</w:t>
      </w:r>
      <w:r w:rsidR="00110C36">
        <w:rPr>
          <w:rFonts w:ascii="Arial" w:hAnsi="Arial" w:cs="Arial"/>
        </w:rPr>
        <w:t xml:space="preserve"> R</w:t>
      </w:r>
      <w:r w:rsidR="005F6015" w:rsidRPr="00D123CF">
        <w:rPr>
          <w:rFonts w:ascii="Arial" w:hAnsi="Arial" w:cs="Arial"/>
        </w:rPr>
        <w:t xml:space="preserve"> </w:t>
      </w:r>
      <w:r w:rsidR="00110C36">
        <w:rPr>
          <w:rFonts w:ascii="Arial" w:hAnsi="Arial" w:cs="Arial"/>
        </w:rPr>
        <w:t xml:space="preserve">and </w:t>
      </w:r>
      <w:r w:rsidR="005F6015" w:rsidRPr="00D123CF">
        <w:rPr>
          <w:rFonts w:ascii="Arial" w:hAnsi="Arial" w:cs="Arial"/>
        </w:rPr>
        <w:t>Oostra</w:t>
      </w:r>
      <w:r w:rsidR="00110C36">
        <w:rPr>
          <w:rFonts w:ascii="Arial" w:hAnsi="Arial" w:cs="Arial"/>
        </w:rPr>
        <w:t xml:space="preserve"> BA</w:t>
      </w:r>
      <w:r w:rsidR="005F6015" w:rsidRPr="00D123CF">
        <w:rPr>
          <w:rFonts w:ascii="Arial" w:hAnsi="Arial" w:cs="Arial"/>
        </w:rPr>
        <w:t xml:space="preserve">. </w:t>
      </w:r>
      <w:r w:rsidR="005F6015" w:rsidRPr="00D123CF">
        <w:rPr>
          <w:rFonts w:ascii="Arial" w:hAnsi="Arial" w:cs="Arial"/>
          <w:lang w:val="en-GB"/>
        </w:rPr>
        <w:t xml:space="preserve">“Experimental approaches towards therapeutic intervention for fragile X syndrome”. Donders Discussion, Nijmegen, The Netherlands </w:t>
      </w:r>
      <w:r w:rsidR="005F6015" w:rsidRPr="002E724A">
        <w:rPr>
          <w:rFonts w:ascii="Arial" w:hAnsi="Arial" w:cs="Arial"/>
          <w:u w:val="single"/>
          <w:lang w:val="en-GB"/>
        </w:rPr>
        <w:t>(Presentation)</w:t>
      </w:r>
    </w:p>
    <w:p w14:paraId="252F052D" w14:textId="3629EBFE" w:rsidR="005F6015" w:rsidRPr="00D123CF" w:rsidRDefault="00D123CF" w:rsidP="00D123CF">
      <w:pPr>
        <w:spacing w:after="120"/>
        <w:ind w:left="357" w:hanging="357"/>
        <w:jc w:val="both"/>
        <w:rPr>
          <w:rFonts w:ascii="Arial" w:hAnsi="Arial" w:cs="Arial"/>
          <w:lang w:val="en-GB"/>
        </w:rPr>
      </w:pPr>
      <w:r w:rsidRPr="00D123CF">
        <w:rPr>
          <w:rFonts w:ascii="Arial" w:hAnsi="Arial" w:cs="Arial"/>
          <w:b/>
        </w:rPr>
        <w:t>Levenga J</w:t>
      </w:r>
      <w:r w:rsidR="005F6015" w:rsidRPr="00D123CF">
        <w:rPr>
          <w:rFonts w:ascii="Arial" w:hAnsi="Arial" w:cs="Arial"/>
          <w:lang w:val="nl-NL"/>
        </w:rPr>
        <w:t xml:space="preserve">, </w:t>
      </w:r>
      <w:r w:rsidR="00110C36" w:rsidRPr="00D123CF">
        <w:rPr>
          <w:rFonts w:ascii="Arial" w:hAnsi="Arial" w:cs="Arial"/>
        </w:rPr>
        <w:t>de Vrij</w:t>
      </w:r>
      <w:r w:rsidR="00110C36">
        <w:rPr>
          <w:rFonts w:ascii="Arial" w:hAnsi="Arial" w:cs="Arial"/>
        </w:rPr>
        <w:t xml:space="preserve"> FMS</w:t>
      </w:r>
      <w:r w:rsidR="00110C36" w:rsidRPr="00D123CF">
        <w:rPr>
          <w:rFonts w:ascii="Arial" w:hAnsi="Arial" w:cs="Arial"/>
        </w:rPr>
        <w:t>, Buijsen</w:t>
      </w:r>
      <w:r w:rsidR="00110C36">
        <w:rPr>
          <w:rFonts w:ascii="Arial" w:hAnsi="Arial" w:cs="Arial"/>
        </w:rPr>
        <w:t xml:space="preserve"> R</w:t>
      </w:r>
      <w:r w:rsidR="00110C36" w:rsidRPr="00D123CF">
        <w:rPr>
          <w:rFonts w:ascii="Arial" w:hAnsi="Arial" w:cs="Arial"/>
        </w:rPr>
        <w:t>, Nelson</w:t>
      </w:r>
      <w:r w:rsidR="00110C36">
        <w:rPr>
          <w:rFonts w:ascii="Arial" w:hAnsi="Arial" w:cs="Arial"/>
        </w:rPr>
        <w:t xml:space="preserve"> D</w:t>
      </w:r>
      <w:r w:rsidR="00110C36" w:rsidRPr="00D123CF">
        <w:rPr>
          <w:rFonts w:ascii="Arial" w:hAnsi="Arial" w:cs="Arial"/>
        </w:rPr>
        <w:t>, Gasparini</w:t>
      </w:r>
      <w:r w:rsidR="00110C36">
        <w:rPr>
          <w:rFonts w:ascii="Arial" w:hAnsi="Arial" w:cs="Arial"/>
        </w:rPr>
        <w:t xml:space="preserve"> F</w:t>
      </w:r>
      <w:r w:rsidR="00110C36" w:rsidRPr="00D123CF">
        <w:rPr>
          <w:rFonts w:ascii="Arial" w:hAnsi="Arial" w:cs="Arial"/>
        </w:rPr>
        <w:t>, Willemsen</w:t>
      </w:r>
      <w:r w:rsidR="00110C36">
        <w:rPr>
          <w:rFonts w:ascii="Arial" w:hAnsi="Arial" w:cs="Arial"/>
        </w:rPr>
        <w:t xml:space="preserve"> R</w:t>
      </w:r>
      <w:r w:rsidR="00110C36" w:rsidRPr="00D123CF">
        <w:rPr>
          <w:rFonts w:ascii="Arial" w:hAnsi="Arial" w:cs="Arial"/>
        </w:rPr>
        <w:t xml:space="preserve"> </w:t>
      </w:r>
      <w:r w:rsidR="00110C36">
        <w:rPr>
          <w:rFonts w:ascii="Arial" w:hAnsi="Arial" w:cs="Arial"/>
        </w:rPr>
        <w:t xml:space="preserve">and </w:t>
      </w:r>
      <w:r w:rsidR="00110C36" w:rsidRPr="00D123CF">
        <w:rPr>
          <w:rFonts w:ascii="Arial" w:hAnsi="Arial" w:cs="Arial"/>
        </w:rPr>
        <w:t>Oostra</w:t>
      </w:r>
      <w:r w:rsidR="00110C36">
        <w:rPr>
          <w:rFonts w:ascii="Arial" w:hAnsi="Arial" w:cs="Arial"/>
        </w:rPr>
        <w:t xml:space="preserve"> BA</w:t>
      </w:r>
      <w:r w:rsidR="005F6015" w:rsidRPr="00D123CF">
        <w:rPr>
          <w:rFonts w:ascii="Arial" w:hAnsi="Arial" w:cs="Arial"/>
          <w:lang w:val="nl-NL"/>
        </w:rPr>
        <w:t xml:space="preserve">. </w:t>
      </w:r>
      <w:r w:rsidR="005F6015" w:rsidRPr="00D123CF">
        <w:rPr>
          <w:rFonts w:ascii="Arial" w:hAnsi="Arial" w:cs="Arial"/>
          <w:lang w:val="en-GB"/>
        </w:rPr>
        <w:t>“Effect of treatment of mGluR5 antagonist AFQ056”. FRAXA meeting, Durham, USA (Poster)</w:t>
      </w:r>
    </w:p>
    <w:p w14:paraId="78EEBB31" w14:textId="19E7B3AF" w:rsidR="005F6015" w:rsidRPr="00D123CF" w:rsidRDefault="00D123CF" w:rsidP="00D123CF">
      <w:pPr>
        <w:spacing w:after="120"/>
        <w:ind w:left="357" w:hanging="357"/>
        <w:jc w:val="both"/>
        <w:rPr>
          <w:rFonts w:ascii="Arial" w:hAnsi="Arial" w:cs="Arial"/>
          <w:lang w:val="nl-NL"/>
        </w:rPr>
      </w:pPr>
      <w:r w:rsidRPr="00D123CF">
        <w:rPr>
          <w:rFonts w:ascii="Arial" w:hAnsi="Arial" w:cs="Arial"/>
          <w:b/>
        </w:rPr>
        <w:t>Levenga J</w:t>
      </w:r>
      <w:r w:rsidR="005F6015" w:rsidRPr="00D123CF">
        <w:rPr>
          <w:rFonts w:ascii="Arial" w:hAnsi="Arial" w:cs="Arial"/>
          <w:lang w:val="nl-NL"/>
        </w:rPr>
        <w:t>, Buijsen</w:t>
      </w:r>
      <w:r w:rsidR="00110C36">
        <w:rPr>
          <w:rFonts w:ascii="Arial" w:hAnsi="Arial" w:cs="Arial"/>
          <w:lang w:val="nl-NL"/>
        </w:rPr>
        <w:t xml:space="preserve"> RAM</w:t>
      </w:r>
      <w:r w:rsidR="005F6015" w:rsidRPr="00D123CF">
        <w:rPr>
          <w:rFonts w:ascii="Arial" w:hAnsi="Arial" w:cs="Arial"/>
          <w:lang w:val="nl-NL"/>
        </w:rPr>
        <w:t xml:space="preserve">, </w:t>
      </w:r>
      <w:r w:rsidR="00110C36">
        <w:rPr>
          <w:rFonts w:ascii="Arial" w:hAnsi="Arial" w:cs="Arial"/>
          <w:lang w:val="nl-NL"/>
        </w:rPr>
        <w:t>W</w:t>
      </w:r>
      <w:r w:rsidR="005F6015" w:rsidRPr="00D123CF">
        <w:rPr>
          <w:rFonts w:ascii="Arial" w:hAnsi="Arial" w:cs="Arial"/>
          <w:lang w:val="nl-NL"/>
        </w:rPr>
        <w:t>illemsen</w:t>
      </w:r>
      <w:r w:rsidR="00110C36">
        <w:rPr>
          <w:rFonts w:ascii="Arial" w:hAnsi="Arial" w:cs="Arial"/>
          <w:lang w:val="nl-NL"/>
        </w:rPr>
        <w:t xml:space="preserve"> R</w:t>
      </w:r>
      <w:r w:rsidR="005F6015" w:rsidRPr="00D123CF">
        <w:rPr>
          <w:rFonts w:ascii="Arial" w:hAnsi="Arial" w:cs="Arial"/>
          <w:lang w:val="nl-NL"/>
        </w:rPr>
        <w:t>, Oostra</w:t>
      </w:r>
      <w:r w:rsidR="00110C36">
        <w:rPr>
          <w:rFonts w:ascii="Arial" w:hAnsi="Arial" w:cs="Arial"/>
          <w:lang w:val="nl-NL"/>
        </w:rPr>
        <w:t xml:space="preserve"> BA</w:t>
      </w:r>
      <w:r w:rsidR="005F6015" w:rsidRPr="00D123CF">
        <w:rPr>
          <w:rFonts w:ascii="Arial" w:hAnsi="Arial" w:cs="Arial"/>
          <w:lang w:val="nl-NL"/>
        </w:rPr>
        <w:t>, de Vrij</w:t>
      </w:r>
      <w:r w:rsidR="00110C36">
        <w:rPr>
          <w:rFonts w:ascii="Arial" w:hAnsi="Arial" w:cs="Arial"/>
          <w:lang w:val="nl-NL"/>
        </w:rPr>
        <w:t xml:space="preserve"> FMS</w:t>
      </w:r>
      <w:r w:rsidR="005F6015" w:rsidRPr="00D123CF">
        <w:rPr>
          <w:rFonts w:ascii="Arial" w:hAnsi="Arial" w:cs="Arial"/>
          <w:lang w:val="nl-NL"/>
        </w:rPr>
        <w:t xml:space="preserve">. </w:t>
      </w:r>
      <w:r w:rsidR="005F6015" w:rsidRPr="00D123CF">
        <w:rPr>
          <w:rFonts w:ascii="Arial" w:hAnsi="Arial" w:cs="Arial"/>
          <w:lang w:val="en-GB"/>
        </w:rPr>
        <w:t xml:space="preserve">“Ultrastructural analysis of the functional domains in FMRP using primary hippocampal mouse neurons”. </w:t>
      </w:r>
      <w:r w:rsidR="005F6015" w:rsidRPr="00D123CF">
        <w:rPr>
          <w:rFonts w:ascii="Arial" w:hAnsi="Arial" w:cs="Arial"/>
          <w:lang w:val="nl-NL"/>
        </w:rPr>
        <w:t>8</w:t>
      </w:r>
      <w:r w:rsidR="005F6015" w:rsidRPr="00D123CF">
        <w:rPr>
          <w:rFonts w:ascii="Arial" w:hAnsi="Arial" w:cs="Arial"/>
          <w:vertAlign w:val="superscript"/>
          <w:lang w:val="nl-NL"/>
        </w:rPr>
        <w:t>th</w:t>
      </w:r>
      <w:r w:rsidR="005F6015" w:rsidRPr="00D123CF">
        <w:rPr>
          <w:rFonts w:ascii="Arial" w:hAnsi="Arial" w:cs="Arial"/>
          <w:lang w:val="nl-NL"/>
        </w:rPr>
        <w:t xml:space="preserve"> Dutch Endo-Neuro-Psycho meeting, 2009 (Poster)</w:t>
      </w:r>
    </w:p>
    <w:p w14:paraId="2BAB0999" w14:textId="732F6B6B" w:rsidR="005F6015" w:rsidRPr="00D123CF" w:rsidRDefault="00D123CF" w:rsidP="00D123CF">
      <w:pPr>
        <w:pStyle w:val="Default"/>
        <w:spacing w:after="120"/>
        <w:ind w:left="357" w:hanging="357"/>
        <w:jc w:val="both"/>
        <w:rPr>
          <w:color w:val="auto"/>
          <w:sz w:val="22"/>
          <w:szCs w:val="22"/>
        </w:rPr>
      </w:pPr>
      <w:r w:rsidRPr="00D123CF">
        <w:rPr>
          <w:b/>
          <w:sz w:val="22"/>
          <w:szCs w:val="22"/>
        </w:rPr>
        <w:t>Levenga J</w:t>
      </w:r>
      <w:r w:rsidR="005F6015" w:rsidRPr="00D123CF">
        <w:rPr>
          <w:color w:val="auto"/>
          <w:sz w:val="22"/>
          <w:szCs w:val="22"/>
        </w:rPr>
        <w:t>, de Vrij</w:t>
      </w:r>
      <w:r w:rsidR="00110C36">
        <w:rPr>
          <w:color w:val="auto"/>
          <w:sz w:val="22"/>
          <w:szCs w:val="22"/>
        </w:rPr>
        <w:t xml:space="preserve"> FMS</w:t>
      </w:r>
      <w:r w:rsidR="005F6015" w:rsidRPr="00D123CF">
        <w:rPr>
          <w:color w:val="auto"/>
          <w:sz w:val="22"/>
          <w:szCs w:val="22"/>
        </w:rPr>
        <w:t>, Buijsen</w:t>
      </w:r>
      <w:r w:rsidR="00110C36">
        <w:rPr>
          <w:color w:val="auto"/>
          <w:sz w:val="22"/>
          <w:szCs w:val="22"/>
        </w:rPr>
        <w:t xml:space="preserve"> RAM</w:t>
      </w:r>
      <w:r w:rsidR="005F6015" w:rsidRPr="00D123CF">
        <w:rPr>
          <w:color w:val="auto"/>
          <w:sz w:val="22"/>
          <w:szCs w:val="22"/>
        </w:rPr>
        <w:t>, Nieuwenhuizen</w:t>
      </w:r>
      <w:r w:rsidR="00110C36">
        <w:rPr>
          <w:color w:val="auto"/>
          <w:sz w:val="22"/>
          <w:szCs w:val="22"/>
        </w:rPr>
        <w:t xml:space="preserve"> IM</w:t>
      </w:r>
      <w:r w:rsidR="005F6015" w:rsidRPr="00D123CF">
        <w:rPr>
          <w:color w:val="auto"/>
          <w:sz w:val="22"/>
          <w:szCs w:val="22"/>
        </w:rPr>
        <w:t>, Oostra</w:t>
      </w:r>
      <w:r w:rsidR="00110C36">
        <w:rPr>
          <w:color w:val="auto"/>
          <w:sz w:val="22"/>
          <w:szCs w:val="22"/>
        </w:rPr>
        <w:t xml:space="preserve"> BA</w:t>
      </w:r>
      <w:r w:rsidR="005F6015" w:rsidRPr="00D123CF">
        <w:rPr>
          <w:color w:val="auto"/>
          <w:sz w:val="22"/>
          <w:szCs w:val="22"/>
        </w:rPr>
        <w:t>, Willemsen</w:t>
      </w:r>
      <w:r w:rsidR="00110C36">
        <w:rPr>
          <w:color w:val="auto"/>
          <w:sz w:val="22"/>
          <w:szCs w:val="22"/>
        </w:rPr>
        <w:t xml:space="preserve"> R</w:t>
      </w:r>
      <w:r w:rsidR="005F6015" w:rsidRPr="00D123CF">
        <w:rPr>
          <w:color w:val="auto"/>
          <w:sz w:val="22"/>
          <w:szCs w:val="22"/>
        </w:rPr>
        <w:t xml:space="preserve">. “Transport kinetics and mRNA transport of mutant FMRP”. FRAXA meeting, Durham, USA </w:t>
      </w:r>
      <w:r w:rsidR="005F6015" w:rsidRPr="00D123CF">
        <w:rPr>
          <w:color w:val="auto"/>
          <w:sz w:val="22"/>
          <w:szCs w:val="22"/>
          <w:lang w:val="en-GB"/>
        </w:rPr>
        <w:t>(Poster)</w:t>
      </w:r>
    </w:p>
    <w:p w14:paraId="08510E0E" w14:textId="6DA41E9B" w:rsidR="005F6015" w:rsidRPr="00D123CF" w:rsidRDefault="00D123CF" w:rsidP="00D123CF">
      <w:pPr>
        <w:pStyle w:val="Default"/>
        <w:spacing w:after="120"/>
        <w:ind w:left="357" w:hanging="357"/>
        <w:jc w:val="both"/>
        <w:rPr>
          <w:sz w:val="22"/>
          <w:szCs w:val="22"/>
        </w:rPr>
      </w:pPr>
      <w:r w:rsidRPr="00D123CF">
        <w:rPr>
          <w:b/>
          <w:sz w:val="22"/>
          <w:szCs w:val="22"/>
        </w:rPr>
        <w:t>Levenga J</w:t>
      </w:r>
      <w:r w:rsidR="005F6015" w:rsidRPr="00D123CF">
        <w:rPr>
          <w:sz w:val="22"/>
          <w:szCs w:val="22"/>
        </w:rPr>
        <w:t xml:space="preserve">, </w:t>
      </w:r>
      <w:r w:rsidR="00110C36" w:rsidRPr="00D123CF">
        <w:rPr>
          <w:color w:val="auto"/>
          <w:sz w:val="22"/>
          <w:szCs w:val="22"/>
        </w:rPr>
        <w:t>de Vrij</w:t>
      </w:r>
      <w:r w:rsidR="00110C36">
        <w:rPr>
          <w:color w:val="auto"/>
          <w:sz w:val="22"/>
          <w:szCs w:val="22"/>
        </w:rPr>
        <w:t xml:space="preserve"> FMS</w:t>
      </w:r>
      <w:r w:rsidR="005F6015" w:rsidRPr="00D123CF">
        <w:rPr>
          <w:sz w:val="22"/>
          <w:szCs w:val="22"/>
        </w:rPr>
        <w:t>, Willemsen</w:t>
      </w:r>
      <w:r w:rsidR="00110C36">
        <w:rPr>
          <w:sz w:val="22"/>
          <w:szCs w:val="22"/>
        </w:rPr>
        <w:t xml:space="preserve"> R</w:t>
      </w:r>
      <w:r w:rsidR="005F6015" w:rsidRPr="00D123CF">
        <w:rPr>
          <w:sz w:val="22"/>
          <w:szCs w:val="22"/>
        </w:rPr>
        <w:t>, Oostra</w:t>
      </w:r>
      <w:r w:rsidR="00110C36">
        <w:rPr>
          <w:sz w:val="22"/>
          <w:szCs w:val="22"/>
        </w:rPr>
        <w:t xml:space="preserve"> BA</w:t>
      </w:r>
      <w:r w:rsidR="005F6015" w:rsidRPr="00D123CF">
        <w:rPr>
          <w:sz w:val="22"/>
          <w:szCs w:val="22"/>
        </w:rPr>
        <w:t>. “Transport kinetics and mRNA transport of mutant FMRP”.  7</w:t>
      </w:r>
      <w:r w:rsidR="005F6015" w:rsidRPr="00D123CF">
        <w:rPr>
          <w:sz w:val="22"/>
          <w:szCs w:val="22"/>
          <w:vertAlign w:val="superscript"/>
        </w:rPr>
        <w:t>th</w:t>
      </w:r>
      <w:r w:rsidR="005F6015" w:rsidRPr="00D123CF">
        <w:rPr>
          <w:sz w:val="22"/>
          <w:szCs w:val="22"/>
        </w:rPr>
        <w:t>Dutch Endo-Neuro-Psycho meeting, 2008 (Poster)</w:t>
      </w:r>
    </w:p>
    <w:p w14:paraId="71AACCA8" w14:textId="5C0239B9" w:rsidR="005F6015" w:rsidRPr="00D123CF" w:rsidRDefault="005F6015" w:rsidP="00D123CF">
      <w:pPr>
        <w:spacing w:after="120"/>
        <w:ind w:left="357" w:hanging="357"/>
        <w:jc w:val="both"/>
        <w:rPr>
          <w:rFonts w:ascii="Arial" w:hAnsi="Arial" w:cs="Arial"/>
          <w:lang w:val="nl-NL"/>
        </w:rPr>
      </w:pPr>
      <w:r w:rsidRPr="00D123CF">
        <w:rPr>
          <w:rFonts w:ascii="Arial" w:hAnsi="Arial" w:cs="Arial"/>
          <w:lang w:val="nl-NL"/>
        </w:rPr>
        <w:lastRenderedPageBreak/>
        <w:t>de Vrij</w:t>
      </w:r>
      <w:r w:rsidR="00110C36">
        <w:rPr>
          <w:rFonts w:ascii="Arial" w:hAnsi="Arial" w:cs="Arial"/>
          <w:lang w:val="nl-NL"/>
        </w:rPr>
        <w:t xml:space="preserve"> FMS</w:t>
      </w:r>
      <w:r w:rsidRPr="00D123CF">
        <w:rPr>
          <w:rFonts w:ascii="Arial" w:hAnsi="Arial" w:cs="Arial"/>
          <w:lang w:val="nl-NL"/>
        </w:rPr>
        <w:t xml:space="preserve">, </w:t>
      </w:r>
      <w:r w:rsidR="00D123CF" w:rsidRPr="00D123CF">
        <w:rPr>
          <w:rFonts w:ascii="Arial" w:hAnsi="Arial" w:cs="Arial"/>
          <w:b/>
        </w:rPr>
        <w:t>Levenga J</w:t>
      </w:r>
      <w:r w:rsidRPr="00D123CF">
        <w:rPr>
          <w:rFonts w:ascii="Arial" w:hAnsi="Arial" w:cs="Arial"/>
          <w:b/>
          <w:lang w:val="nl-NL"/>
        </w:rPr>
        <w:t>,</w:t>
      </w:r>
      <w:r w:rsidRPr="00D123CF">
        <w:rPr>
          <w:rFonts w:ascii="Arial" w:hAnsi="Arial" w:cs="Arial"/>
          <w:lang w:val="nl-NL"/>
        </w:rPr>
        <w:t xml:space="preserve"> Oostra</w:t>
      </w:r>
      <w:r w:rsidR="00110C36">
        <w:rPr>
          <w:rFonts w:ascii="Arial" w:hAnsi="Arial" w:cs="Arial"/>
          <w:lang w:val="nl-NL"/>
        </w:rPr>
        <w:t xml:space="preserve"> BA</w:t>
      </w:r>
      <w:r w:rsidRPr="00D123CF">
        <w:rPr>
          <w:rFonts w:ascii="Arial" w:hAnsi="Arial" w:cs="Arial"/>
          <w:lang w:val="nl-NL"/>
        </w:rPr>
        <w:t>, Willemsen</w:t>
      </w:r>
      <w:r w:rsidR="00110C36">
        <w:rPr>
          <w:rFonts w:ascii="Arial" w:hAnsi="Arial" w:cs="Arial"/>
          <w:lang w:val="nl-NL"/>
        </w:rPr>
        <w:t xml:space="preserve"> R</w:t>
      </w:r>
      <w:r w:rsidRPr="00D123CF">
        <w:rPr>
          <w:rFonts w:ascii="Arial" w:hAnsi="Arial" w:cs="Arial"/>
          <w:lang w:val="nl-NL"/>
        </w:rPr>
        <w:t xml:space="preserve">. </w:t>
      </w:r>
      <w:r w:rsidRPr="00D123CF">
        <w:rPr>
          <w:rFonts w:ascii="Arial" w:hAnsi="Arial" w:cs="Arial"/>
        </w:rPr>
        <w:t xml:space="preserve">“Rescue of behavioral phenotype and neuronal protrusion morphology in Fmr1 KO mice”. </w:t>
      </w:r>
      <w:r w:rsidRPr="00D123CF">
        <w:rPr>
          <w:rFonts w:ascii="Arial" w:hAnsi="Arial" w:cs="Arial"/>
          <w:lang w:val="nl-NL"/>
        </w:rPr>
        <w:t>7</w:t>
      </w:r>
      <w:r w:rsidRPr="00D123CF">
        <w:rPr>
          <w:rFonts w:ascii="Arial" w:hAnsi="Arial" w:cs="Arial"/>
          <w:vertAlign w:val="superscript"/>
          <w:lang w:val="nl-NL"/>
        </w:rPr>
        <w:t>th</w:t>
      </w:r>
      <w:r w:rsidRPr="00D123CF">
        <w:rPr>
          <w:rFonts w:ascii="Arial" w:hAnsi="Arial" w:cs="Arial"/>
          <w:lang w:val="nl-NL"/>
        </w:rPr>
        <w:t>Dutch Endo-Neuro-Psycho meeting, 2008 (Poster)</w:t>
      </w:r>
    </w:p>
    <w:p w14:paraId="2B8F749E" w14:textId="38BAA9CF" w:rsidR="005F6015" w:rsidRPr="00D123CF" w:rsidRDefault="00D123CF" w:rsidP="00D123CF">
      <w:pPr>
        <w:spacing w:after="120"/>
        <w:ind w:left="357" w:hanging="357"/>
        <w:jc w:val="both"/>
        <w:rPr>
          <w:rFonts w:ascii="Arial" w:hAnsi="Arial" w:cs="Arial"/>
          <w:lang w:val="en-GB"/>
        </w:rPr>
      </w:pPr>
      <w:r w:rsidRPr="00D123CF">
        <w:rPr>
          <w:rFonts w:ascii="Arial" w:hAnsi="Arial" w:cs="Arial"/>
          <w:b/>
        </w:rPr>
        <w:t>Levenga J</w:t>
      </w:r>
      <w:r w:rsidR="005F6015" w:rsidRPr="00D123CF">
        <w:rPr>
          <w:rFonts w:ascii="Arial" w:hAnsi="Arial" w:cs="Arial"/>
          <w:b/>
          <w:lang w:val="nl-NL"/>
        </w:rPr>
        <w:t>,</w:t>
      </w:r>
      <w:r w:rsidR="005F6015" w:rsidRPr="00D123CF">
        <w:rPr>
          <w:rFonts w:ascii="Arial" w:hAnsi="Arial" w:cs="Arial"/>
          <w:lang w:val="nl-NL"/>
        </w:rPr>
        <w:t xml:space="preserve"> de Vrij</w:t>
      </w:r>
      <w:r w:rsidR="00110C36">
        <w:rPr>
          <w:rFonts w:ascii="Arial" w:hAnsi="Arial" w:cs="Arial"/>
          <w:lang w:val="nl-NL"/>
        </w:rPr>
        <w:t xml:space="preserve"> FMS</w:t>
      </w:r>
      <w:r w:rsidR="005F6015" w:rsidRPr="00D123CF">
        <w:rPr>
          <w:rFonts w:ascii="Arial" w:hAnsi="Arial" w:cs="Arial"/>
          <w:lang w:val="nl-NL"/>
        </w:rPr>
        <w:t>, Oostra</w:t>
      </w:r>
      <w:r w:rsidR="00110C36">
        <w:rPr>
          <w:rFonts w:ascii="Arial" w:hAnsi="Arial" w:cs="Arial"/>
          <w:lang w:val="nl-NL"/>
        </w:rPr>
        <w:t xml:space="preserve"> BA</w:t>
      </w:r>
      <w:r w:rsidR="005F6015" w:rsidRPr="00D123CF">
        <w:rPr>
          <w:rFonts w:ascii="Arial" w:hAnsi="Arial" w:cs="Arial"/>
          <w:lang w:val="nl-NL"/>
        </w:rPr>
        <w:t>, Willemsen</w:t>
      </w:r>
      <w:r w:rsidR="00110C36">
        <w:rPr>
          <w:rFonts w:ascii="Arial" w:hAnsi="Arial" w:cs="Arial"/>
          <w:lang w:val="nl-NL"/>
        </w:rPr>
        <w:t xml:space="preserve"> R</w:t>
      </w:r>
      <w:r w:rsidR="005F6015" w:rsidRPr="00D123CF">
        <w:rPr>
          <w:rFonts w:ascii="Arial" w:hAnsi="Arial" w:cs="Arial"/>
          <w:lang w:val="nl-NL"/>
        </w:rPr>
        <w:t xml:space="preserve">. </w:t>
      </w:r>
      <w:r w:rsidR="005F6015" w:rsidRPr="00D123CF">
        <w:rPr>
          <w:rFonts w:ascii="Arial" w:hAnsi="Arial" w:cs="Arial"/>
        </w:rPr>
        <w:t>“Transport kinetics and mRNA transport of mutant FMRP”. 15</w:t>
      </w:r>
      <w:r w:rsidR="005F6015" w:rsidRPr="00D123CF">
        <w:rPr>
          <w:rFonts w:ascii="Arial" w:hAnsi="Arial" w:cs="Arial"/>
          <w:vertAlign w:val="superscript"/>
        </w:rPr>
        <w:t>th</w:t>
      </w:r>
      <w:r w:rsidR="005F6015" w:rsidRPr="00D123CF">
        <w:rPr>
          <w:rFonts w:ascii="Arial" w:hAnsi="Arial" w:cs="Arial"/>
        </w:rPr>
        <w:t xml:space="preserve"> </w:t>
      </w:r>
      <w:r w:rsidR="005F6015" w:rsidRPr="00D123CF">
        <w:rPr>
          <w:rFonts w:ascii="Arial" w:hAnsi="Arial" w:cs="Arial"/>
          <w:lang w:val="en-GB"/>
        </w:rPr>
        <w:t xml:space="preserve">MGC PhD student Workshop, Heidelberg, Germany </w:t>
      </w:r>
      <w:r w:rsidR="005F6015" w:rsidRPr="00D123CF">
        <w:rPr>
          <w:rFonts w:ascii="Arial" w:hAnsi="Arial" w:cs="Arial"/>
          <w:u w:val="single"/>
          <w:lang w:val="en-GB"/>
        </w:rPr>
        <w:t>(Presentation)</w:t>
      </w:r>
    </w:p>
    <w:p w14:paraId="0A944161" w14:textId="29A95717" w:rsidR="005F6015" w:rsidRPr="00D123CF" w:rsidRDefault="00D123CF" w:rsidP="00D123CF">
      <w:pPr>
        <w:pStyle w:val="Default"/>
        <w:spacing w:after="120"/>
        <w:ind w:left="357" w:hanging="357"/>
        <w:jc w:val="both"/>
        <w:rPr>
          <w:sz w:val="22"/>
          <w:szCs w:val="22"/>
          <w:lang w:val="en-GB"/>
        </w:rPr>
      </w:pPr>
      <w:r w:rsidRPr="00D123CF">
        <w:rPr>
          <w:b/>
          <w:sz w:val="22"/>
          <w:szCs w:val="22"/>
        </w:rPr>
        <w:t>Levenga J</w:t>
      </w:r>
      <w:r w:rsidR="005F6015" w:rsidRPr="00D123CF">
        <w:rPr>
          <w:sz w:val="22"/>
          <w:szCs w:val="22"/>
        </w:rPr>
        <w:t xml:space="preserve">, </w:t>
      </w:r>
      <w:r w:rsidR="00360421" w:rsidRPr="00D123CF">
        <w:rPr>
          <w:sz w:val="22"/>
          <w:szCs w:val="22"/>
          <w:lang w:val="nl-NL"/>
        </w:rPr>
        <w:t>de Vrij</w:t>
      </w:r>
      <w:r w:rsidR="00360421">
        <w:rPr>
          <w:lang w:val="nl-NL"/>
        </w:rPr>
        <w:t xml:space="preserve"> FMS</w:t>
      </w:r>
      <w:r w:rsidR="00360421" w:rsidRPr="00D123CF">
        <w:rPr>
          <w:sz w:val="22"/>
          <w:szCs w:val="22"/>
          <w:lang w:val="nl-NL"/>
        </w:rPr>
        <w:t>, Oostra</w:t>
      </w:r>
      <w:r w:rsidR="00360421">
        <w:rPr>
          <w:lang w:val="nl-NL"/>
        </w:rPr>
        <w:t xml:space="preserve"> BA</w:t>
      </w:r>
      <w:r w:rsidR="00360421" w:rsidRPr="00D123CF">
        <w:rPr>
          <w:sz w:val="22"/>
          <w:szCs w:val="22"/>
          <w:lang w:val="nl-NL"/>
        </w:rPr>
        <w:t>, Willemsen</w:t>
      </w:r>
      <w:r w:rsidR="00360421">
        <w:rPr>
          <w:lang w:val="nl-NL"/>
        </w:rPr>
        <w:t xml:space="preserve"> R</w:t>
      </w:r>
      <w:r w:rsidR="00360421" w:rsidRPr="00D123CF">
        <w:rPr>
          <w:sz w:val="22"/>
          <w:szCs w:val="22"/>
          <w:lang w:val="nl-NL"/>
        </w:rPr>
        <w:t>.</w:t>
      </w:r>
      <w:r w:rsidR="00360421" w:rsidRPr="00D123CF">
        <w:rPr>
          <w:sz w:val="22"/>
          <w:szCs w:val="22"/>
          <w:lang w:val="en-GB"/>
        </w:rPr>
        <w:t xml:space="preserve"> </w:t>
      </w:r>
      <w:r w:rsidR="005F6015" w:rsidRPr="00D123CF">
        <w:rPr>
          <w:sz w:val="22"/>
          <w:szCs w:val="22"/>
          <w:lang w:val="en-GB"/>
        </w:rPr>
        <w:t xml:space="preserve">“The role of fragile X mental retardation protein in dendritic mRNA transport”. Genetica Retreat, ZonMW, 2008 </w:t>
      </w:r>
      <w:r w:rsidR="005F6015" w:rsidRPr="00D123CF">
        <w:rPr>
          <w:sz w:val="22"/>
          <w:szCs w:val="22"/>
          <w:u w:val="single"/>
          <w:lang w:val="en-GB"/>
        </w:rPr>
        <w:t>(Presentation)</w:t>
      </w:r>
    </w:p>
    <w:p w14:paraId="42B1D820" w14:textId="5ECA0D85" w:rsidR="005F6015" w:rsidRPr="00D123CF" w:rsidRDefault="00D123CF" w:rsidP="00D123CF">
      <w:pPr>
        <w:spacing w:after="120"/>
        <w:ind w:left="357" w:hanging="357"/>
        <w:jc w:val="both"/>
        <w:rPr>
          <w:rFonts w:ascii="Arial" w:hAnsi="Arial" w:cs="Arial"/>
          <w:lang w:val="en-GB"/>
        </w:rPr>
      </w:pPr>
      <w:r w:rsidRPr="00D123CF">
        <w:rPr>
          <w:rFonts w:ascii="Arial" w:hAnsi="Arial" w:cs="Arial"/>
          <w:b/>
        </w:rPr>
        <w:t>Levenga J</w:t>
      </w:r>
      <w:r w:rsidR="005F6015" w:rsidRPr="00D123CF">
        <w:rPr>
          <w:rFonts w:ascii="Arial" w:hAnsi="Arial" w:cs="Arial"/>
          <w:lang w:val="en-GB"/>
        </w:rPr>
        <w:t xml:space="preserve">, </w:t>
      </w:r>
      <w:r w:rsidR="00360421" w:rsidRPr="00D123CF">
        <w:rPr>
          <w:rFonts w:ascii="Arial" w:hAnsi="Arial" w:cs="Arial"/>
          <w:lang w:val="nl-NL"/>
        </w:rPr>
        <w:t>de Vrij</w:t>
      </w:r>
      <w:r w:rsidR="00360421">
        <w:rPr>
          <w:rFonts w:ascii="Arial" w:hAnsi="Arial" w:cs="Arial"/>
          <w:lang w:val="nl-NL"/>
        </w:rPr>
        <w:t xml:space="preserve"> FMS</w:t>
      </w:r>
      <w:r w:rsidR="00360421" w:rsidRPr="00D123CF">
        <w:rPr>
          <w:rFonts w:ascii="Arial" w:hAnsi="Arial" w:cs="Arial"/>
          <w:lang w:val="nl-NL"/>
        </w:rPr>
        <w:t>, Oostra</w:t>
      </w:r>
      <w:r w:rsidR="00360421">
        <w:rPr>
          <w:rFonts w:ascii="Arial" w:hAnsi="Arial" w:cs="Arial"/>
          <w:lang w:val="nl-NL"/>
        </w:rPr>
        <w:t xml:space="preserve"> BA</w:t>
      </w:r>
      <w:r w:rsidR="00360421" w:rsidRPr="00D123CF">
        <w:rPr>
          <w:rFonts w:ascii="Arial" w:hAnsi="Arial" w:cs="Arial"/>
          <w:lang w:val="nl-NL"/>
        </w:rPr>
        <w:t>, Willemsen</w:t>
      </w:r>
      <w:r w:rsidR="00360421">
        <w:rPr>
          <w:rFonts w:ascii="Arial" w:hAnsi="Arial" w:cs="Arial"/>
          <w:lang w:val="nl-NL"/>
        </w:rPr>
        <w:t xml:space="preserve"> R</w:t>
      </w:r>
      <w:r w:rsidR="00360421" w:rsidRPr="00D123CF">
        <w:rPr>
          <w:rFonts w:ascii="Arial" w:hAnsi="Arial" w:cs="Arial"/>
          <w:lang w:val="nl-NL"/>
        </w:rPr>
        <w:t>.</w:t>
      </w:r>
      <w:r w:rsidR="00360421" w:rsidRPr="00D123CF">
        <w:rPr>
          <w:rFonts w:ascii="Arial" w:hAnsi="Arial" w:cs="Arial"/>
        </w:rPr>
        <w:t xml:space="preserve"> </w:t>
      </w:r>
      <w:r w:rsidR="005F6015" w:rsidRPr="00D123CF">
        <w:rPr>
          <w:rFonts w:ascii="Arial" w:hAnsi="Arial" w:cs="Arial"/>
        </w:rPr>
        <w:t>“The role of fragile X mental retardation protein in dendritic mRNA transport and translation”. 14</w:t>
      </w:r>
      <w:r w:rsidR="005F6015" w:rsidRPr="00D123CF">
        <w:rPr>
          <w:rFonts w:ascii="Arial" w:hAnsi="Arial" w:cs="Arial"/>
          <w:vertAlign w:val="superscript"/>
        </w:rPr>
        <w:t>th</w:t>
      </w:r>
      <w:r w:rsidR="005F6015" w:rsidRPr="00D123CF">
        <w:rPr>
          <w:rFonts w:ascii="Arial" w:hAnsi="Arial" w:cs="Arial"/>
        </w:rPr>
        <w:t xml:space="preserve"> </w:t>
      </w:r>
      <w:r w:rsidR="005F6015" w:rsidRPr="00D123CF">
        <w:rPr>
          <w:rFonts w:ascii="Arial" w:hAnsi="Arial" w:cs="Arial"/>
          <w:lang w:val="en-GB"/>
        </w:rPr>
        <w:t>MGC PhD student Workshop, Maastricht, The Netherlands (Poster)</w:t>
      </w:r>
    </w:p>
    <w:p w14:paraId="5E79CE6C" w14:textId="021D751D" w:rsidR="005F6015" w:rsidRPr="00D123CF" w:rsidRDefault="00D123CF" w:rsidP="00D123CF">
      <w:pPr>
        <w:pStyle w:val="Default"/>
        <w:spacing w:after="120"/>
        <w:ind w:left="357" w:hanging="357"/>
        <w:jc w:val="both"/>
        <w:rPr>
          <w:sz w:val="22"/>
          <w:szCs w:val="22"/>
          <w:u w:val="single"/>
        </w:rPr>
      </w:pPr>
      <w:r w:rsidRPr="00D123CF">
        <w:rPr>
          <w:b/>
          <w:sz w:val="22"/>
          <w:szCs w:val="22"/>
        </w:rPr>
        <w:t>Levenga J</w:t>
      </w:r>
      <w:r w:rsidR="005F6015" w:rsidRPr="00D123CF">
        <w:rPr>
          <w:sz w:val="22"/>
          <w:szCs w:val="22"/>
        </w:rPr>
        <w:t xml:space="preserve">, </w:t>
      </w:r>
      <w:r w:rsidR="00360421" w:rsidRPr="00D123CF">
        <w:rPr>
          <w:sz w:val="22"/>
          <w:szCs w:val="22"/>
          <w:lang w:val="nl-NL"/>
        </w:rPr>
        <w:t>de Vrij</w:t>
      </w:r>
      <w:r w:rsidR="00360421">
        <w:rPr>
          <w:lang w:val="nl-NL"/>
        </w:rPr>
        <w:t xml:space="preserve"> FMS</w:t>
      </w:r>
      <w:r w:rsidR="005F6015" w:rsidRPr="00D123CF">
        <w:rPr>
          <w:sz w:val="22"/>
          <w:szCs w:val="22"/>
        </w:rPr>
        <w:t>, Willemsen</w:t>
      </w:r>
      <w:r w:rsidR="00360421">
        <w:rPr>
          <w:sz w:val="22"/>
          <w:szCs w:val="22"/>
        </w:rPr>
        <w:t xml:space="preserve"> R</w:t>
      </w:r>
      <w:r w:rsidR="005F6015" w:rsidRPr="00D123CF">
        <w:rPr>
          <w:sz w:val="22"/>
          <w:szCs w:val="22"/>
        </w:rPr>
        <w:t>, Oostra</w:t>
      </w:r>
      <w:r w:rsidR="00993237">
        <w:rPr>
          <w:sz w:val="22"/>
          <w:szCs w:val="22"/>
        </w:rPr>
        <w:t xml:space="preserve"> BA</w:t>
      </w:r>
      <w:r w:rsidR="005F6015" w:rsidRPr="00D123CF">
        <w:rPr>
          <w:sz w:val="22"/>
          <w:szCs w:val="22"/>
        </w:rPr>
        <w:t xml:space="preserve">. </w:t>
      </w:r>
      <w:r w:rsidR="005F6015" w:rsidRPr="00D123CF">
        <w:rPr>
          <w:sz w:val="22"/>
          <w:szCs w:val="22"/>
          <w:lang w:val="en-GB"/>
        </w:rPr>
        <w:t xml:space="preserve">"The role of fragile X mental retardation protein in dendritic mRNA transport and translation". </w:t>
      </w:r>
      <w:r w:rsidR="005F6015" w:rsidRPr="00D123CF">
        <w:rPr>
          <w:sz w:val="22"/>
          <w:szCs w:val="22"/>
        </w:rPr>
        <w:t xml:space="preserve">Gordon Research Conferences; Dendrites: Molecules, Structure and Function, Ventura, USA </w:t>
      </w:r>
      <w:r w:rsidR="005F6015" w:rsidRPr="00D123CF">
        <w:rPr>
          <w:sz w:val="22"/>
          <w:szCs w:val="22"/>
          <w:u w:val="single"/>
        </w:rPr>
        <w:t>(Poster and presentation)</w:t>
      </w:r>
    </w:p>
    <w:p w14:paraId="129ED713" w14:textId="76733635" w:rsidR="005F6015" w:rsidRPr="00D123CF" w:rsidRDefault="00D123CF" w:rsidP="00D123CF">
      <w:pPr>
        <w:pStyle w:val="Default"/>
        <w:spacing w:after="120"/>
        <w:ind w:left="357" w:hanging="357"/>
        <w:jc w:val="both"/>
        <w:rPr>
          <w:sz w:val="22"/>
          <w:szCs w:val="22"/>
        </w:rPr>
      </w:pPr>
      <w:r w:rsidRPr="00D123CF">
        <w:rPr>
          <w:b/>
          <w:sz w:val="22"/>
          <w:szCs w:val="22"/>
        </w:rPr>
        <w:t>Levenga J</w:t>
      </w:r>
      <w:r w:rsidR="005F6015" w:rsidRPr="00D123CF">
        <w:rPr>
          <w:sz w:val="22"/>
          <w:szCs w:val="22"/>
        </w:rPr>
        <w:t xml:space="preserve">, </w:t>
      </w:r>
      <w:r w:rsidR="00993237" w:rsidRPr="00D123CF">
        <w:rPr>
          <w:sz w:val="22"/>
          <w:szCs w:val="22"/>
          <w:lang w:val="nl-NL"/>
        </w:rPr>
        <w:t>de Vrij</w:t>
      </w:r>
      <w:r w:rsidR="00993237">
        <w:rPr>
          <w:lang w:val="nl-NL"/>
        </w:rPr>
        <w:t xml:space="preserve"> FMS</w:t>
      </w:r>
      <w:r w:rsidR="00993237" w:rsidRPr="00D123CF">
        <w:rPr>
          <w:sz w:val="22"/>
          <w:szCs w:val="22"/>
        </w:rPr>
        <w:t>, Willemsen</w:t>
      </w:r>
      <w:r w:rsidR="00993237">
        <w:rPr>
          <w:sz w:val="22"/>
          <w:szCs w:val="22"/>
        </w:rPr>
        <w:t xml:space="preserve"> R</w:t>
      </w:r>
      <w:r w:rsidR="00993237" w:rsidRPr="00D123CF">
        <w:rPr>
          <w:sz w:val="22"/>
          <w:szCs w:val="22"/>
        </w:rPr>
        <w:t>, Oostra</w:t>
      </w:r>
      <w:r w:rsidR="00993237">
        <w:rPr>
          <w:sz w:val="22"/>
          <w:szCs w:val="22"/>
        </w:rPr>
        <w:t xml:space="preserve"> BA</w:t>
      </w:r>
      <w:r w:rsidR="005F6015" w:rsidRPr="00D123CF">
        <w:rPr>
          <w:sz w:val="22"/>
          <w:szCs w:val="22"/>
        </w:rPr>
        <w:t xml:space="preserve">. “The role of fragile X mental retardation protein in dendritic mRNA transport and translation”. Genetica Retraite, ZonMW, The Netherlands </w:t>
      </w:r>
      <w:r w:rsidR="005F6015" w:rsidRPr="00D123CF">
        <w:rPr>
          <w:sz w:val="22"/>
          <w:szCs w:val="22"/>
          <w:u w:val="single"/>
        </w:rPr>
        <w:t>(Presentation)</w:t>
      </w:r>
    </w:p>
    <w:p w14:paraId="0CB00942" w14:textId="76D48FE5" w:rsidR="005F6015" w:rsidRPr="00D123CF" w:rsidRDefault="005F6015" w:rsidP="00D123CF">
      <w:pPr>
        <w:pStyle w:val="Default"/>
        <w:spacing w:after="120"/>
        <w:ind w:left="357" w:hanging="357"/>
        <w:jc w:val="both"/>
        <w:rPr>
          <w:bCs/>
          <w:sz w:val="22"/>
          <w:szCs w:val="22"/>
          <w:lang w:val="en-GB"/>
        </w:rPr>
      </w:pPr>
      <w:r w:rsidRPr="00D123CF">
        <w:rPr>
          <w:bCs/>
          <w:sz w:val="22"/>
          <w:szCs w:val="22"/>
          <w:lang w:val="en-GB"/>
        </w:rPr>
        <w:t xml:space="preserve">De Vrij FMS., </w:t>
      </w:r>
      <w:r w:rsidRPr="00D123CF">
        <w:rPr>
          <w:rStyle w:val="DefaultChar"/>
          <w:b/>
          <w:bCs/>
          <w:color w:val="auto"/>
          <w:sz w:val="22"/>
          <w:szCs w:val="22"/>
          <w:lang w:val="en-GB"/>
        </w:rPr>
        <w:t>Levenga J</w:t>
      </w:r>
      <w:r w:rsidRPr="00D123CF">
        <w:rPr>
          <w:bCs/>
          <w:sz w:val="22"/>
          <w:szCs w:val="22"/>
          <w:lang w:val="en-GB"/>
        </w:rPr>
        <w:t xml:space="preserve">., Willemsen R., Oostra B.A. “The role of fragile x De Vrij F.M.S., Levenga J., Willemsen R., Oostra B.A. “The role of fragile x mental retardation protein in dendritic mRNA transport and glutamatergic </w:t>
      </w:r>
      <w:r w:rsidR="00CA5765" w:rsidRPr="00D123CF">
        <w:rPr>
          <w:bCs/>
          <w:sz w:val="22"/>
          <w:szCs w:val="22"/>
          <w:lang w:val="en-GB"/>
        </w:rPr>
        <w:t>signalling</w:t>
      </w:r>
      <w:r w:rsidRPr="00D123CF">
        <w:rPr>
          <w:bCs/>
          <w:sz w:val="22"/>
          <w:szCs w:val="22"/>
          <w:lang w:val="en-GB"/>
        </w:rPr>
        <w:t xml:space="preserve"> in the brain”. 5</w:t>
      </w:r>
      <w:r w:rsidRPr="00D123CF">
        <w:rPr>
          <w:bCs/>
          <w:sz w:val="22"/>
          <w:szCs w:val="22"/>
          <w:vertAlign w:val="superscript"/>
          <w:lang w:val="en-GB"/>
        </w:rPr>
        <w:t xml:space="preserve">th </w:t>
      </w:r>
      <w:r w:rsidRPr="00D123CF">
        <w:rPr>
          <w:bCs/>
          <w:sz w:val="22"/>
          <w:szCs w:val="22"/>
          <w:lang w:val="en-GB"/>
        </w:rPr>
        <w:t>Dutch Endo-Neuro-Psycho meeting, 2006 (Poster)</w:t>
      </w:r>
    </w:p>
    <w:p w14:paraId="585FECC9" w14:textId="77777777" w:rsidR="005F6015" w:rsidRDefault="005F6015" w:rsidP="005F601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50014883" w14:textId="77777777" w:rsidR="007A7609" w:rsidRDefault="007A7609" w:rsidP="0021538D">
      <w:pPr>
        <w:widowControl w:val="0"/>
        <w:pBdr>
          <w:bottom w:val="single" w:sz="12" w:space="1" w:color="auto"/>
        </w:pBdr>
        <w:tabs>
          <w:tab w:val="left" w:pos="900"/>
          <w:tab w:val="left" w:pos="2160"/>
          <w:tab w:val="left" w:pos="5040"/>
        </w:tabs>
        <w:spacing w:after="0" w:line="240" w:lineRule="auto"/>
        <w:rPr>
          <w:rFonts w:ascii="Arial" w:eastAsia="Times New Roman" w:hAnsi="Arial" w:cs="Arial"/>
          <w:b/>
          <w:bCs/>
          <w:iCs/>
        </w:rPr>
      </w:pPr>
    </w:p>
    <w:p w14:paraId="1E56F9AC" w14:textId="0BE7A067" w:rsidR="0021538D" w:rsidRDefault="0021538D" w:rsidP="0021538D">
      <w:pPr>
        <w:widowControl w:val="0"/>
        <w:pBdr>
          <w:bottom w:val="single" w:sz="12" w:space="1" w:color="auto"/>
        </w:pBdr>
        <w:tabs>
          <w:tab w:val="left" w:pos="900"/>
          <w:tab w:val="left" w:pos="2160"/>
          <w:tab w:val="left" w:pos="5040"/>
        </w:tabs>
        <w:spacing w:after="0" w:line="240" w:lineRule="auto"/>
        <w:rPr>
          <w:rFonts w:ascii="Arial" w:eastAsia="Times New Roman" w:hAnsi="Arial" w:cs="Arial"/>
          <w:b/>
          <w:bCs/>
          <w:iCs/>
        </w:rPr>
      </w:pPr>
      <w:r w:rsidRPr="00B037BF">
        <w:rPr>
          <w:rFonts w:ascii="Arial" w:eastAsia="Times New Roman" w:hAnsi="Arial" w:cs="Arial"/>
          <w:b/>
          <w:bCs/>
          <w:iCs/>
        </w:rPr>
        <w:t>TEACHING EXPERIENCE</w:t>
      </w:r>
    </w:p>
    <w:p w14:paraId="3F3DFAE2" w14:textId="6529B7DF" w:rsidR="0021538D" w:rsidRPr="00E52356" w:rsidRDefault="0021538D" w:rsidP="0021538D">
      <w:pPr>
        <w:widowControl w:val="0"/>
        <w:tabs>
          <w:tab w:val="left" w:pos="0"/>
          <w:tab w:val="left" w:pos="1440"/>
          <w:tab w:val="left" w:pos="2160"/>
          <w:tab w:val="left" w:pos="6120"/>
        </w:tabs>
        <w:spacing w:after="0" w:line="240" w:lineRule="auto"/>
        <w:outlineLvl w:val="0"/>
        <w:rPr>
          <w:rFonts w:ascii="Arial" w:eastAsia="Times New Roman" w:hAnsi="Arial" w:cs="Arial"/>
          <w:bCs/>
        </w:rPr>
      </w:pPr>
      <w:r w:rsidRPr="00E52356">
        <w:rPr>
          <w:rFonts w:ascii="Arial" w:eastAsia="Times New Roman" w:hAnsi="Arial" w:cs="Arial"/>
          <w:bCs/>
        </w:rPr>
        <w:t>200</w:t>
      </w:r>
      <w:r w:rsidR="00736E39">
        <w:rPr>
          <w:rFonts w:ascii="Arial" w:eastAsia="Times New Roman" w:hAnsi="Arial" w:cs="Arial"/>
          <w:bCs/>
        </w:rPr>
        <w:t>5</w:t>
      </w:r>
      <w:r w:rsidRPr="00E52356">
        <w:rPr>
          <w:rFonts w:ascii="Arial" w:eastAsia="Times New Roman" w:hAnsi="Arial" w:cs="Arial"/>
          <w:bCs/>
        </w:rPr>
        <w:tab/>
      </w:r>
      <w:r w:rsidR="00736E39" w:rsidRPr="00736E39">
        <w:rPr>
          <w:rFonts w:ascii="Arial" w:eastAsia="Times New Roman" w:hAnsi="Arial" w:cs="Arial"/>
          <w:bCs/>
          <w:i/>
        </w:rPr>
        <w:t>Biology in</w:t>
      </w:r>
      <w:r w:rsidR="00736E39">
        <w:rPr>
          <w:rFonts w:ascii="Arial" w:eastAsia="Times New Roman" w:hAnsi="Arial" w:cs="Arial"/>
          <w:bCs/>
        </w:rPr>
        <w:t xml:space="preserve"> </w:t>
      </w:r>
      <w:r w:rsidR="00736E39">
        <w:rPr>
          <w:rFonts w:ascii="Arial" w:eastAsia="Times New Roman" w:hAnsi="Arial" w:cs="Arial"/>
          <w:bCs/>
          <w:i/>
        </w:rPr>
        <w:t>Business and Policy</w:t>
      </w:r>
      <w:r w:rsidRPr="00E52356">
        <w:rPr>
          <w:rFonts w:ascii="Arial" w:eastAsia="Times New Roman" w:hAnsi="Arial" w:cs="Arial"/>
          <w:bCs/>
        </w:rPr>
        <w:t xml:space="preserve">, </w:t>
      </w:r>
      <w:r w:rsidR="00AA5295">
        <w:rPr>
          <w:rFonts w:ascii="Arial" w:eastAsia="Times New Roman" w:hAnsi="Arial" w:cs="Arial"/>
          <w:bCs/>
        </w:rPr>
        <w:t>University of Groningen</w:t>
      </w:r>
      <w:r w:rsidRPr="00E52356">
        <w:rPr>
          <w:rFonts w:ascii="Arial" w:eastAsia="Times New Roman" w:hAnsi="Arial" w:cs="Arial"/>
          <w:bCs/>
        </w:rPr>
        <w:t>,</w:t>
      </w:r>
      <w:r>
        <w:rPr>
          <w:rFonts w:ascii="Arial" w:eastAsia="Times New Roman" w:hAnsi="Arial" w:cs="Arial"/>
          <w:bCs/>
        </w:rPr>
        <w:t xml:space="preserve"> </w:t>
      </w:r>
      <w:r w:rsidRPr="00E52356">
        <w:rPr>
          <w:rFonts w:ascii="Arial" w:eastAsia="Times New Roman" w:hAnsi="Arial" w:cs="Arial"/>
          <w:bCs/>
        </w:rPr>
        <w:t>Teaching Assistant</w:t>
      </w:r>
    </w:p>
    <w:p w14:paraId="47CE8AC4" w14:textId="77777777" w:rsidR="0021538D" w:rsidRDefault="0021538D" w:rsidP="0021538D">
      <w:pPr>
        <w:widowControl w:val="0"/>
        <w:tabs>
          <w:tab w:val="left" w:pos="900"/>
          <w:tab w:val="left" w:pos="2160"/>
          <w:tab w:val="left" w:pos="5040"/>
        </w:tabs>
        <w:spacing w:after="120" w:line="240" w:lineRule="auto"/>
        <w:rPr>
          <w:rFonts w:ascii="Arial" w:eastAsia="Times New Roman" w:hAnsi="Arial" w:cs="Arial"/>
          <w:b/>
          <w:bCs/>
          <w:i/>
          <w:iCs/>
        </w:rPr>
      </w:pPr>
    </w:p>
    <w:p w14:paraId="59AE52CC" w14:textId="77777777" w:rsidR="0021538D" w:rsidRDefault="0021538D" w:rsidP="0021538D">
      <w:pPr>
        <w:widowControl w:val="0"/>
        <w:pBdr>
          <w:bottom w:val="single" w:sz="12" w:space="1" w:color="auto"/>
        </w:pBdr>
        <w:tabs>
          <w:tab w:val="left" w:pos="900"/>
          <w:tab w:val="left" w:pos="2160"/>
          <w:tab w:val="left" w:pos="5040"/>
        </w:tabs>
        <w:spacing w:after="0" w:line="240" w:lineRule="auto"/>
        <w:rPr>
          <w:rFonts w:ascii="Arial" w:eastAsia="Times New Roman" w:hAnsi="Arial" w:cs="Arial"/>
          <w:b/>
          <w:bCs/>
          <w:iCs/>
        </w:rPr>
      </w:pPr>
      <w:r w:rsidRPr="00BF0CF8">
        <w:rPr>
          <w:rFonts w:ascii="Arial" w:eastAsia="Times New Roman" w:hAnsi="Arial" w:cs="Arial"/>
          <w:b/>
          <w:bCs/>
          <w:iCs/>
        </w:rPr>
        <w:t>REVIEW EXPERIENCE</w:t>
      </w:r>
    </w:p>
    <w:p w14:paraId="0FAB54E6" w14:textId="25E8DFC0" w:rsidR="0021538D" w:rsidRDefault="0021538D" w:rsidP="0021538D">
      <w:pPr>
        <w:widowControl w:val="0"/>
        <w:tabs>
          <w:tab w:val="left" w:pos="1440"/>
        </w:tabs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softHyphen/>
      </w:r>
      <w:r>
        <w:rPr>
          <w:rFonts w:ascii="Arial" w:eastAsia="Times New Roman" w:hAnsi="Arial" w:cs="Arial"/>
          <w:bCs/>
        </w:rPr>
        <w:softHyphen/>
      </w:r>
      <w:r>
        <w:rPr>
          <w:rFonts w:ascii="Arial" w:eastAsia="Times New Roman" w:hAnsi="Arial" w:cs="Arial"/>
          <w:bCs/>
        </w:rPr>
        <w:softHyphen/>
      </w:r>
      <w:r>
        <w:rPr>
          <w:rFonts w:ascii="Arial" w:eastAsia="Times New Roman" w:hAnsi="Arial" w:cs="Arial"/>
          <w:bCs/>
        </w:rPr>
        <w:softHyphen/>
      </w:r>
      <w:r>
        <w:rPr>
          <w:rFonts w:ascii="Arial" w:eastAsia="Times New Roman" w:hAnsi="Arial" w:cs="Arial"/>
          <w:bCs/>
        </w:rPr>
        <w:softHyphen/>
      </w:r>
      <w:r w:rsidRPr="00E52356">
        <w:rPr>
          <w:rFonts w:ascii="Arial" w:eastAsia="Times New Roman" w:hAnsi="Arial" w:cs="Arial"/>
          <w:bCs/>
        </w:rPr>
        <w:t xml:space="preserve">2013 </w:t>
      </w:r>
      <w:r w:rsidRPr="00E52356">
        <w:rPr>
          <w:rFonts w:ascii="Arial" w:eastAsia="Times New Roman" w:hAnsi="Arial" w:cs="Arial"/>
          <w:bCs/>
        </w:rPr>
        <w:tab/>
      </w:r>
      <w:r w:rsidRPr="00E52356">
        <w:rPr>
          <w:rFonts w:ascii="Arial" w:eastAsia="Times New Roman" w:hAnsi="Arial" w:cs="Arial"/>
          <w:bCs/>
          <w:i/>
        </w:rPr>
        <w:t>Journal of Neuroscience</w:t>
      </w:r>
      <w:r w:rsidR="00DC6D80">
        <w:rPr>
          <w:rFonts w:ascii="Arial" w:eastAsia="Times New Roman" w:hAnsi="Arial" w:cs="Arial"/>
          <w:bCs/>
        </w:rPr>
        <w:t xml:space="preserve"> and </w:t>
      </w:r>
      <w:r w:rsidR="00DC6D80">
        <w:rPr>
          <w:rFonts w:ascii="Arial" w:eastAsia="Times New Roman" w:hAnsi="Arial" w:cs="Arial"/>
          <w:bCs/>
          <w:i/>
          <w:iCs/>
        </w:rPr>
        <w:t>Neuroscience</w:t>
      </w:r>
      <w:r w:rsidR="00596F37">
        <w:rPr>
          <w:rFonts w:ascii="Arial" w:eastAsia="Times New Roman" w:hAnsi="Arial" w:cs="Arial"/>
          <w:bCs/>
          <w:i/>
          <w:iCs/>
        </w:rPr>
        <w:t xml:space="preserve">, </w:t>
      </w:r>
      <w:r w:rsidRPr="00E52356">
        <w:rPr>
          <w:rFonts w:ascii="Arial" w:eastAsia="Times New Roman" w:hAnsi="Arial" w:cs="Arial"/>
          <w:bCs/>
        </w:rPr>
        <w:t>Ad-hoc Reviewer</w:t>
      </w:r>
    </w:p>
    <w:p w14:paraId="71DC8344" w14:textId="33A4C296" w:rsidR="00BE3CD6" w:rsidRDefault="00BE3CD6" w:rsidP="0021538D">
      <w:pPr>
        <w:widowControl w:val="0"/>
        <w:tabs>
          <w:tab w:val="left" w:pos="1440"/>
        </w:tabs>
        <w:spacing w:after="0" w:line="240" w:lineRule="auto"/>
        <w:rPr>
          <w:rFonts w:ascii="Arial" w:eastAsia="Times New Roman" w:hAnsi="Arial" w:cs="Arial"/>
          <w:bCs/>
        </w:rPr>
      </w:pPr>
    </w:p>
    <w:p w14:paraId="225C6BCC" w14:textId="77777777" w:rsidR="00BE3CD6" w:rsidRDefault="00BE3CD6" w:rsidP="00BE3CD6">
      <w:pPr>
        <w:widowControl w:val="0"/>
        <w:pBdr>
          <w:bottom w:val="single" w:sz="12" w:space="1" w:color="auto"/>
        </w:pBdr>
        <w:tabs>
          <w:tab w:val="left" w:pos="900"/>
          <w:tab w:val="left" w:pos="2160"/>
          <w:tab w:val="left" w:pos="5040"/>
        </w:tabs>
        <w:spacing w:after="0" w:line="240" w:lineRule="auto"/>
        <w:rPr>
          <w:rFonts w:ascii="Arial" w:eastAsia="Times New Roman" w:hAnsi="Arial" w:cs="Arial"/>
          <w:b/>
          <w:bCs/>
          <w:iCs/>
        </w:rPr>
      </w:pPr>
      <w:r w:rsidRPr="00D01B29">
        <w:rPr>
          <w:rFonts w:ascii="Arial" w:eastAsia="Times New Roman" w:hAnsi="Arial" w:cs="Arial"/>
          <w:b/>
          <w:bCs/>
          <w:iCs/>
        </w:rPr>
        <w:t>MEMBERSHIPS</w:t>
      </w:r>
    </w:p>
    <w:p w14:paraId="70AE1FE7" w14:textId="77777777" w:rsidR="00BE3CD6" w:rsidRPr="00E52356" w:rsidRDefault="00BE3CD6" w:rsidP="00BE3CD6">
      <w:pPr>
        <w:widowControl w:val="0"/>
        <w:tabs>
          <w:tab w:val="left" w:pos="1440"/>
          <w:tab w:val="left" w:pos="5040"/>
        </w:tabs>
        <w:spacing w:after="0" w:line="240" w:lineRule="auto"/>
        <w:outlineLvl w:val="0"/>
        <w:rPr>
          <w:rFonts w:ascii="Arial" w:eastAsia="Times New Roman" w:hAnsi="Arial" w:cs="Arial"/>
        </w:rPr>
      </w:pPr>
      <w:r w:rsidRPr="00E52356">
        <w:rPr>
          <w:rFonts w:ascii="Arial" w:eastAsia="Times New Roman" w:hAnsi="Arial" w:cs="Arial"/>
        </w:rPr>
        <w:t>2011-</w:t>
      </w:r>
      <w:r>
        <w:rPr>
          <w:rFonts w:ascii="Arial" w:eastAsia="Times New Roman" w:hAnsi="Arial" w:cs="Arial"/>
        </w:rPr>
        <w:tab/>
      </w:r>
      <w:r w:rsidRPr="00E52356">
        <w:rPr>
          <w:rFonts w:ascii="Arial" w:eastAsia="Times New Roman" w:hAnsi="Arial" w:cs="Arial"/>
        </w:rPr>
        <w:t>New York Academy of Sciences</w:t>
      </w:r>
    </w:p>
    <w:p w14:paraId="630AD86D" w14:textId="46BE37AA" w:rsidR="00BE3CD6" w:rsidRPr="00E52356" w:rsidRDefault="00BE3CD6" w:rsidP="00BE3CD6">
      <w:pPr>
        <w:widowControl w:val="0"/>
        <w:tabs>
          <w:tab w:val="left" w:pos="1440"/>
          <w:tab w:val="left" w:pos="5040"/>
        </w:tabs>
        <w:spacing w:after="0" w:line="240" w:lineRule="auto"/>
        <w:outlineLvl w:val="0"/>
        <w:rPr>
          <w:rFonts w:ascii="Arial" w:eastAsia="Times New Roman" w:hAnsi="Arial" w:cs="Arial"/>
        </w:rPr>
      </w:pPr>
      <w:r w:rsidRPr="00E52356">
        <w:rPr>
          <w:rFonts w:ascii="Arial" w:eastAsia="Times New Roman" w:hAnsi="Arial" w:cs="Arial"/>
        </w:rPr>
        <w:t>20</w:t>
      </w:r>
      <w:r>
        <w:rPr>
          <w:rFonts w:ascii="Arial" w:eastAsia="Times New Roman" w:hAnsi="Arial" w:cs="Arial"/>
        </w:rPr>
        <w:t>11</w:t>
      </w:r>
      <w:r w:rsidRPr="00E52356"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</w:rPr>
        <w:tab/>
      </w:r>
      <w:r w:rsidRPr="00E52356">
        <w:rPr>
          <w:rFonts w:ascii="Arial" w:eastAsia="Times New Roman" w:hAnsi="Arial" w:cs="Arial"/>
        </w:rPr>
        <w:t xml:space="preserve">Molecular and Cellular Cognition Society </w:t>
      </w:r>
    </w:p>
    <w:p w14:paraId="321DC303" w14:textId="77CE32B5" w:rsidR="00BE3CD6" w:rsidRPr="00E52356" w:rsidRDefault="00BE3CD6" w:rsidP="00BE3CD6">
      <w:pPr>
        <w:widowControl w:val="0"/>
        <w:tabs>
          <w:tab w:val="left" w:pos="1440"/>
          <w:tab w:val="left" w:pos="5040"/>
        </w:tabs>
        <w:spacing w:after="0" w:line="240" w:lineRule="auto"/>
        <w:outlineLvl w:val="0"/>
        <w:rPr>
          <w:rFonts w:ascii="Arial" w:eastAsia="Times New Roman" w:hAnsi="Arial" w:cs="Arial"/>
        </w:rPr>
      </w:pPr>
      <w:r w:rsidRPr="00E52356">
        <w:rPr>
          <w:rFonts w:ascii="Arial" w:eastAsia="Times New Roman" w:hAnsi="Arial" w:cs="Arial"/>
        </w:rPr>
        <w:t>20</w:t>
      </w:r>
      <w:r>
        <w:rPr>
          <w:rFonts w:ascii="Arial" w:eastAsia="Times New Roman" w:hAnsi="Arial" w:cs="Arial"/>
        </w:rPr>
        <w:t>11</w:t>
      </w:r>
      <w:r w:rsidRPr="00E52356"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</w:rPr>
        <w:tab/>
      </w:r>
      <w:r w:rsidRPr="00E52356">
        <w:rPr>
          <w:rFonts w:ascii="Arial" w:eastAsia="Times New Roman" w:hAnsi="Arial" w:cs="Arial"/>
        </w:rPr>
        <w:t>Society for Neuroscience</w:t>
      </w:r>
    </w:p>
    <w:p w14:paraId="52C9CA22" w14:textId="77777777" w:rsidR="00BE3CD6" w:rsidRPr="00287CB7" w:rsidRDefault="00BE3CD6" w:rsidP="0021538D">
      <w:pPr>
        <w:widowControl w:val="0"/>
        <w:tabs>
          <w:tab w:val="left" w:pos="1440"/>
        </w:tabs>
        <w:spacing w:after="0" w:line="240" w:lineRule="auto"/>
        <w:rPr>
          <w:rFonts w:ascii="Arial" w:eastAsia="Times New Roman" w:hAnsi="Arial" w:cs="Arial"/>
          <w:bCs/>
        </w:rPr>
      </w:pPr>
    </w:p>
    <w:sectPr w:rsidR="00BE3CD6" w:rsidRPr="00287CB7" w:rsidSect="00F50578">
      <w:headerReference w:type="default" r:id="rId12"/>
      <w:headerReference w:type="first" r:id="rId13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4F12E" w14:textId="77777777" w:rsidR="00182F3E" w:rsidRDefault="00182F3E" w:rsidP="00F50578">
      <w:pPr>
        <w:spacing w:after="0" w:line="240" w:lineRule="auto"/>
      </w:pPr>
      <w:r>
        <w:separator/>
      </w:r>
    </w:p>
  </w:endnote>
  <w:endnote w:type="continuationSeparator" w:id="0">
    <w:p w14:paraId="350AFAD6" w14:textId="77777777" w:rsidR="00182F3E" w:rsidRDefault="00182F3E" w:rsidP="00F50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88E49" w14:textId="77777777" w:rsidR="00182F3E" w:rsidRDefault="00182F3E" w:rsidP="00F50578">
      <w:pPr>
        <w:spacing w:after="0" w:line="240" w:lineRule="auto"/>
      </w:pPr>
      <w:r>
        <w:separator/>
      </w:r>
    </w:p>
  </w:footnote>
  <w:footnote w:type="continuationSeparator" w:id="0">
    <w:p w14:paraId="55E2C181" w14:textId="77777777" w:rsidR="00182F3E" w:rsidRDefault="00182F3E" w:rsidP="00F50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1D0E8" w14:textId="59EBF5A9" w:rsidR="00E52356" w:rsidRPr="00CD3AF6" w:rsidRDefault="00EF4B5E" w:rsidP="00E52356">
    <w:pPr>
      <w:pStyle w:val="Header"/>
      <w:jc w:val="right"/>
      <w:rPr>
        <w:rFonts w:ascii="Arial" w:hAnsi="Arial" w:cs="Arial"/>
        <w:sz w:val="24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CCFF6A1" wp14:editId="01357D0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1" name="MSIPCM49bd4c9dbea9d7a90873bfed" descr="{&quot;HashCode&quot;:1396414009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4CD8E08" w14:textId="77777777" w:rsidR="00EF4B5E" w:rsidRPr="00EF4B5E" w:rsidRDefault="00EF4B5E" w:rsidP="00EF4B5E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</w:pPr>
                          <w:r w:rsidRPr="00EF4B5E"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  <w:t>For 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CFF6A1" id="_x0000_t202" coordsize="21600,21600" o:spt="202" path="m,l,21600r21600,l21600,xe">
              <v:stroke joinstyle="miter"/>
              <v:path gradientshapeok="t" o:connecttype="rect"/>
            </v:shapetype>
            <v:shape id="MSIPCM49bd4c9dbea9d7a90873bfed" o:spid="_x0000_s1026" type="#_x0000_t202" alt="{&quot;HashCode&quot;:1396414009,&quot;Height&quot;:792.0,&quot;Width&quot;:612.0,&quot;Placement&quot;:&quot;Header&quot;,&quot;Index&quot;:&quot;Primary&quot;,&quot;Section&quot;:1,&quot;Top&quot;:0.0,&quot;Left&quot;:0.0}" style="position:absolute;left:0;text-align:left;margin-left:0;margin-top:15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" o:allowincell="f" filled="f" stroked="f" strokeweight=".5pt">
              <v:textbox inset=",0,20pt,0">
                <w:txbxContent>
                  <w:p w14:paraId="04CD8E08" w14:textId="77777777" w:rsidR="00EF4B5E" w:rsidRPr="00EF4B5E" w:rsidRDefault="00EF4B5E" w:rsidP="00EF4B5E">
                    <w:pPr>
                      <w:spacing w:after="0"/>
                      <w:jc w:val="right"/>
                      <w:rPr>
                        <w:rFonts w:ascii="Calibri" w:hAnsi="Calibri" w:cs="Calibri"/>
                        <w:color w:val="737373"/>
                        <w:sz w:val="20"/>
                      </w:rPr>
                    </w:pPr>
                    <w:r w:rsidRPr="00EF4B5E">
                      <w:rPr>
                        <w:rFonts w:ascii="Calibri" w:hAnsi="Calibri" w:cs="Calibri"/>
                        <w:color w:val="737373"/>
                        <w:sz w:val="20"/>
                      </w:rPr>
                      <w:t>For Internal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52AE3">
      <w:rPr>
        <w:rFonts w:ascii="Arial" w:hAnsi="Arial" w:cs="Arial"/>
      </w:rPr>
      <w:t>Josien Levenga</w:t>
    </w:r>
    <w:r w:rsidR="00E52356" w:rsidRPr="00CD3AF6">
      <w:rPr>
        <w:rFonts w:ascii="Arial" w:hAnsi="Arial" w:cs="Arial"/>
      </w:rPr>
      <w:t xml:space="preserve">, </w:t>
    </w:r>
    <w:sdt>
      <w:sdtPr>
        <w:rPr>
          <w:rFonts w:ascii="Arial" w:hAnsi="Arial" w:cs="Arial"/>
        </w:rPr>
        <w:id w:val="103692971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E52356" w:rsidRPr="00CD3AF6">
          <w:rPr>
            <w:rFonts w:ascii="Arial" w:hAnsi="Arial" w:cs="Arial"/>
          </w:rPr>
          <w:fldChar w:fldCharType="begin"/>
        </w:r>
        <w:r w:rsidR="00E52356" w:rsidRPr="00CD3AF6">
          <w:rPr>
            <w:rFonts w:ascii="Arial" w:hAnsi="Arial" w:cs="Arial"/>
          </w:rPr>
          <w:instrText xml:space="preserve"> PAGE   \* MERGEFORMAT </w:instrText>
        </w:r>
        <w:r w:rsidR="00E52356" w:rsidRPr="00CD3AF6">
          <w:rPr>
            <w:rFonts w:ascii="Arial" w:hAnsi="Arial" w:cs="Arial"/>
          </w:rPr>
          <w:fldChar w:fldCharType="separate"/>
        </w:r>
        <w:r w:rsidR="00ED0FC1">
          <w:rPr>
            <w:rFonts w:ascii="Arial" w:hAnsi="Arial" w:cs="Arial"/>
            <w:noProof/>
          </w:rPr>
          <w:t>5</w:t>
        </w:r>
        <w:r w:rsidR="00E52356" w:rsidRPr="00CD3AF6">
          <w:rPr>
            <w:rFonts w:ascii="Arial" w:hAnsi="Arial" w:cs="Arial"/>
            <w:noProof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F32D1" w14:textId="77777777" w:rsidR="00CF4702" w:rsidRPr="00CF4702" w:rsidRDefault="00EF4B5E">
    <w:pPr>
      <w:pStyle w:val="Header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C0AE0E4" wp14:editId="4862792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2" name="MSIPCM70a94e8fae849271cd3641fe" descr="{&quot;HashCode&quot;:1396414009,&quot;Height&quot;:792.0,&quot;Width&quot;:612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66D0574" w14:textId="77777777" w:rsidR="00EF4B5E" w:rsidRPr="00EF4B5E" w:rsidRDefault="00EF4B5E" w:rsidP="00EF4B5E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</w:pPr>
                          <w:r w:rsidRPr="00EF4B5E"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  <w:t>For 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0AE0E4" id="_x0000_t202" coordsize="21600,21600" o:spt="202" path="m,l,21600r21600,l21600,xe">
              <v:stroke joinstyle="miter"/>
              <v:path gradientshapeok="t" o:connecttype="rect"/>
            </v:shapetype>
            <v:shape id="MSIPCM70a94e8fae849271cd3641fe" o:spid="_x0000_s1027" type="#_x0000_t202" alt="{&quot;HashCode&quot;:1396414009,&quot;Height&quot;:792.0,&quot;Width&quot;:612.0,&quot;Placement&quot;:&quot;Header&quot;,&quot;Index&quot;:&quot;FirstPage&quot;,&quot;Section&quot;:1,&quot;Top&quot;:0.0,&quot;Left&quot;:0.0}" style="position:absolute;margin-left:0;margin-top:15pt;width:612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" o:allowincell="f" filled="f" stroked="f" strokeweight=".5pt">
              <v:textbox inset=",0,20pt,0">
                <w:txbxContent>
                  <w:p w14:paraId="766D0574" w14:textId="77777777" w:rsidR="00EF4B5E" w:rsidRPr="00EF4B5E" w:rsidRDefault="00EF4B5E" w:rsidP="00EF4B5E">
                    <w:pPr>
                      <w:spacing w:after="0"/>
                      <w:jc w:val="right"/>
                      <w:rPr>
                        <w:rFonts w:ascii="Calibri" w:hAnsi="Calibri" w:cs="Calibri"/>
                        <w:color w:val="737373"/>
                        <w:sz w:val="20"/>
                      </w:rPr>
                    </w:pPr>
                    <w:r w:rsidRPr="00EF4B5E">
                      <w:rPr>
                        <w:rFonts w:ascii="Calibri" w:hAnsi="Calibri" w:cs="Calibri"/>
                        <w:color w:val="737373"/>
                        <w:sz w:val="20"/>
                      </w:rPr>
                      <w:t>For Internal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F4702" w:rsidRPr="00CF4702">
      <w:rPr>
        <w:rFonts w:ascii="Arial" w:hAnsi="Arial" w:cs="Arial"/>
      </w:rPr>
      <w:t>CURRICULUM VITAE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76F15"/>
    <w:multiLevelType w:val="hybridMultilevel"/>
    <w:tmpl w:val="70A87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65843"/>
    <w:multiLevelType w:val="hybridMultilevel"/>
    <w:tmpl w:val="30CA3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84224"/>
    <w:multiLevelType w:val="hybridMultilevel"/>
    <w:tmpl w:val="1C901352"/>
    <w:lvl w:ilvl="0" w:tplc="840A01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8393E"/>
    <w:multiLevelType w:val="hybridMultilevel"/>
    <w:tmpl w:val="30CA3A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8E0403"/>
    <w:multiLevelType w:val="hybridMultilevel"/>
    <w:tmpl w:val="3E084D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FF60CD8"/>
    <w:multiLevelType w:val="hybridMultilevel"/>
    <w:tmpl w:val="2458B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D0090"/>
    <w:multiLevelType w:val="hybridMultilevel"/>
    <w:tmpl w:val="733C4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6A6864"/>
    <w:multiLevelType w:val="hybridMultilevel"/>
    <w:tmpl w:val="677093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CEE6F63"/>
    <w:multiLevelType w:val="hybridMultilevel"/>
    <w:tmpl w:val="30CA3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806CEB"/>
    <w:multiLevelType w:val="hybridMultilevel"/>
    <w:tmpl w:val="EF0A0802"/>
    <w:lvl w:ilvl="0" w:tplc="6C685EC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835734"/>
    <w:multiLevelType w:val="hybridMultilevel"/>
    <w:tmpl w:val="765C10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C8836E4"/>
    <w:multiLevelType w:val="hybridMultilevel"/>
    <w:tmpl w:val="288E5A88"/>
    <w:lvl w:ilvl="0" w:tplc="A95EF61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3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4"/>
  </w:num>
  <w:num w:numId="10">
    <w:abstractNumId w:val="10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A06"/>
    <w:rsid w:val="00000999"/>
    <w:rsid w:val="00000E9A"/>
    <w:rsid w:val="0000320A"/>
    <w:rsid w:val="000100A8"/>
    <w:rsid w:val="00017E95"/>
    <w:rsid w:val="00017F9F"/>
    <w:rsid w:val="00021550"/>
    <w:rsid w:val="00032CEC"/>
    <w:rsid w:val="00033A74"/>
    <w:rsid w:val="000350EB"/>
    <w:rsid w:val="0003656D"/>
    <w:rsid w:val="00047BF1"/>
    <w:rsid w:val="00056061"/>
    <w:rsid w:val="00060DF7"/>
    <w:rsid w:val="00061B5D"/>
    <w:rsid w:val="00063FCB"/>
    <w:rsid w:val="00071FD2"/>
    <w:rsid w:val="00073987"/>
    <w:rsid w:val="00075A86"/>
    <w:rsid w:val="00077485"/>
    <w:rsid w:val="00080C9F"/>
    <w:rsid w:val="000814FC"/>
    <w:rsid w:val="00082348"/>
    <w:rsid w:val="00083F91"/>
    <w:rsid w:val="000853C6"/>
    <w:rsid w:val="000863EA"/>
    <w:rsid w:val="00087C35"/>
    <w:rsid w:val="00090690"/>
    <w:rsid w:val="00095D74"/>
    <w:rsid w:val="00096766"/>
    <w:rsid w:val="00096A4A"/>
    <w:rsid w:val="00097737"/>
    <w:rsid w:val="000A1FAB"/>
    <w:rsid w:val="000A3295"/>
    <w:rsid w:val="000A3346"/>
    <w:rsid w:val="000A368B"/>
    <w:rsid w:val="000A39B4"/>
    <w:rsid w:val="000A4092"/>
    <w:rsid w:val="000B2894"/>
    <w:rsid w:val="000C0BA6"/>
    <w:rsid w:val="000C63EC"/>
    <w:rsid w:val="000C6E6B"/>
    <w:rsid w:val="000C7EAC"/>
    <w:rsid w:val="000D1970"/>
    <w:rsid w:val="000E065B"/>
    <w:rsid w:val="000E183C"/>
    <w:rsid w:val="000E315C"/>
    <w:rsid w:val="000E7A66"/>
    <w:rsid w:val="000F1067"/>
    <w:rsid w:val="00110199"/>
    <w:rsid w:val="00110C36"/>
    <w:rsid w:val="001151DF"/>
    <w:rsid w:val="00116C97"/>
    <w:rsid w:val="0011729F"/>
    <w:rsid w:val="0012170E"/>
    <w:rsid w:val="0013089C"/>
    <w:rsid w:val="00131EB0"/>
    <w:rsid w:val="00133537"/>
    <w:rsid w:val="00135403"/>
    <w:rsid w:val="00137310"/>
    <w:rsid w:val="001406F0"/>
    <w:rsid w:val="00141326"/>
    <w:rsid w:val="001426E2"/>
    <w:rsid w:val="00146CF8"/>
    <w:rsid w:val="00155593"/>
    <w:rsid w:val="0015562D"/>
    <w:rsid w:val="00155EF6"/>
    <w:rsid w:val="001564B0"/>
    <w:rsid w:val="00157CCC"/>
    <w:rsid w:val="00167101"/>
    <w:rsid w:val="00171971"/>
    <w:rsid w:val="00176568"/>
    <w:rsid w:val="00182F3E"/>
    <w:rsid w:val="00182F7C"/>
    <w:rsid w:val="00184168"/>
    <w:rsid w:val="00185D2C"/>
    <w:rsid w:val="0018615B"/>
    <w:rsid w:val="00191B55"/>
    <w:rsid w:val="00193DE6"/>
    <w:rsid w:val="001972CB"/>
    <w:rsid w:val="00197BE6"/>
    <w:rsid w:val="001A0963"/>
    <w:rsid w:val="001A1280"/>
    <w:rsid w:val="001A478B"/>
    <w:rsid w:val="001B33A9"/>
    <w:rsid w:val="001B3762"/>
    <w:rsid w:val="001B444B"/>
    <w:rsid w:val="001C6FCC"/>
    <w:rsid w:val="001D0D10"/>
    <w:rsid w:val="001D1597"/>
    <w:rsid w:val="001D3E40"/>
    <w:rsid w:val="001E261B"/>
    <w:rsid w:val="001E4504"/>
    <w:rsid w:val="001E5255"/>
    <w:rsid w:val="001E526A"/>
    <w:rsid w:val="001E5B93"/>
    <w:rsid w:val="001F328C"/>
    <w:rsid w:val="001F45D2"/>
    <w:rsid w:val="001F6A14"/>
    <w:rsid w:val="0021538D"/>
    <w:rsid w:val="00215830"/>
    <w:rsid w:val="00216318"/>
    <w:rsid w:val="00221F5B"/>
    <w:rsid w:val="00232344"/>
    <w:rsid w:val="00233D92"/>
    <w:rsid w:val="002361A8"/>
    <w:rsid w:val="00236D55"/>
    <w:rsid w:val="0024594A"/>
    <w:rsid w:val="00247A30"/>
    <w:rsid w:val="00256FC0"/>
    <w:rsid w:val="002619A4"/>
    <w:rsid w:val="00261BD0"/>
    <w:rsid w:val="00262EED"/>
    <w:rsid w:val="00264AF0"/>
    <w:rsid w:val="00265F0E"/>
    <w:rsid w:val="00266921"/>
    <w:rsid w:val="00267C5F"/>
    <w:rsid w:val="00273E0A"/>
    <w:rsid w:val="00275977"/>
    <w:rsid w:val="002759DF"/>
    <w:rsid w:val="00280845"/>
    <w:rsid w:val="00287A6B"/>
    <w:rsid w:val="00287CB7"/>
    <w:rsid w:val="00291D22"/>
    <w:rsid w:val="0029218F"/>
    <w:rsid w:val="00292B7A"/>
    <w:rsid w:val="002970B7"/>
    <w:rsid w:val="002A3877"/>
    <w:rsid w:val="002A6EB3"/>
    <w:rsid w:val="002B422D"/>
    <w:rsid w:val="002B515E"/>
    <w:rsid w:val="002C1F3B"/>
    <w:rsid w:val="002C5CBA"/>
    <w:rsid w:val="002C6FB1"/>
    <w:rsid w:val="002D151D"/>
    <w:rsid w:val="002D41A1"/>
    <w:rsid w:val="002D4279"/>
    <w:rsid w:val="002D69AE"/>
    <w:rsid w:val="002E661F"/>
    <w:rsid w:val="002E724A"/>
    <w:rsid w:val="002F2BBA"/>
    <w:rsid w:val="002F3851"/>
    <w:rsid w:val="002F5D35"/>
    <w:rsid w:val="002F65D5"/>
    <w:rsid w:val="00300A24"/>
    <w:rsid w:val="00300B05"/>
    <w:rsid w:val="00300E51"/>
    <w:rsid w:val="00300E61"/>
    <w:rsid w:val="003106F6"/>
    <w:rsid w:val="003134A4"/>
    <w:rsid w:val="00317865"/>
    <w:rsid w:val="00320721"/>
    <w:rsid w:val="0032084D"/>
    <w:rsid w:val="00323D2E"/>
    <w:rsid w:val="0032418F"/>
    <w:rsid w:val="0033086C"/>
    <w:rsid w:val="00332286"/>
    <w:rsid w:val="00332996"/>
    <w:rsid w:val="00334145"/>
    <w:rsid w:val="00336310"/>
    <w:rsid w:val="0034011B"/>
    <w:rsid w:val="00340E2C"/>
    <w:rsid w:val="00343C15"/>
    <w:rsid w:val="0035177D"/>
    <w:rsid w:val="00352AE3"/>
    <w:rsid w:val="00352B57"/>
    <w:rsid w:val="003552B5"/>
    <w:rsid w:val="00360421"/>
    <w:rsid w:val="0036310E"/>
    <w:rsid w:val="00363D1E"/>
    <w:rsid w:val="00365C1C"/>
    <w:rsid w:val="00365F97"/>
    <w:rsid w:val="00372933"/>
    <w:rsid w:val="00376C70"/>
    <w:rsid w:val="00380821"/>
    <w:rsid w:val="003837BD"/>
    <w:rsid w:val="0038528F"/>
    <w:rsid w:val="003907AE"/>
    <w:rsid w:val="0039351D"/>
    <w:rsid w:val="00396DD2"/>
    <w:rsid w:val="003A5B21"/>
    <w:rsid w:val="003B06CA"/>
    <w:rsid w:val="003C1A4B"/>
    <w:rsid w:val="003C2698"/>
    <w:rsid w:val="003C7EA0"/>
    <w:rsid w:val="003D5B43"/>
    <w:rsid w:val="003D720B"/>
    <w:rsid w:val="003E2129"/>
    <w:rsid w:val="003E37FF"/>
    <w:rsid w:val="003F124B"/>
    <w:rsid w:val="003F5841"/>
    <w:rsid w:val="003F5859"/>
    <w:rsid w:val="003F61BB"/>
    <w:rsid w:val="003F6D12"/>
    <w:rsid w:val="00411C20"/>
    <w:rsid w:val="004146FB"/>
    <w:rsid w:val="0042598D"/>
    <w:rsid w:val="004364FB"/>
    <w:rsid w:val="0044056A"/>
    <w:rsid w:val="0044308E"/>
    <w:rsid w:val="0044643C"/>
    <w:rsid w:val="00446634"/>
    <w:rsid w:val="00447782"/>
    <w:rsid w:val="004477CB"/>
    <w:rsid w:val="00450458"/>
    <w:rsid w:val="004552AE"/>
    <w:rsid w:val="00456263"/>
    <w:rsid w:val="004611B1"/>
    <w:rsid w:val="0046403F"/>
    <w:rsid w:val="0046492C"/>
    <w:rsid w:val="004652BA"/>
    <w:rsid w:val="00465B72"/>
    <w:rsid w:val="00466386"/>
    <w:rsid w:val="00471758"/>
    <w:rsid w:val="0047596F"/>
    <w:rsid w:val="00476558"/>
    <w:rsid w:val="00477E5F"/>
    <w:rsid w:val="00485318"/>
    <w:rsid w:val="00487396"/>
    <w:rsid w:val="004925B1"/>
    <w:rsid w:val="00492F79"/>
    <w:rsid w:val="00493323"/>
    <w:rsid w:val="00495198"/>
    <w:rsid w:val="004B66C1"/>
    <w:rsid w:val="004B734A"/>
    <w:rsid w:val="004D2E26"/>
    <w:rsid w:val="004D3A6E"/>
    <w:rsid w:val="004D6339"/>
    <w:rsid w:val="004E0238"/>
    <w:rsid w:val="004E41A7"/>
    <w:rsid w:val="004F46BE"/>
    <w:rsid w:val="004F63A9"/>
    <w:rsid w:val="005070A7"/>
    <w:rsid w:val="00520CF4"/>
    <w:rsid w:val="00522BF2"/>
    <w:rsid w:val="005248A7"/>
    <w:rsid w:val="005262C9"/>
    <w:rsid w:val="005300A4"/>
    <w:rsid w:val="00533E6A"/>
    <w:rsid w:val="005372D7"/>
    <w:rsid w:val="00541AE9"/>
    <w:rsid w:val="00543382"/>
    <w:rsid w:val="005503AD"/>
    <w:rsid w:val="00550F3A"/>
    <w:rsid w:val="00551CA4"/>
    <w:rsid w:val="00556A06"/>
    <w:rsid w:val="00560929"/>
    <w:rsid w:val="00562F1D"/>
    <w:rsid w:val="00565DBD"/>
    <w:rsid w:val="00576541"/>
    <w:rsid w:val="00583777"/>
    <w:rsid w:val="005847A1"/>
    <w:rsid w:val="00587D86"/>
    <w:rsid w:val="005908F6"/>
    <w:rsid w:val="00591D5E"/>
    <w:rsid w:val="0059509B"/>
    <w:rsid w:val="00596F37"/>
    <w:rsid w:val="00597427"/>
    <w:rsid w:val="005A0640"/>
    <w:rsid w:val="005A336E"/>
    <w:rsid w:val="005A65C3"/>
    <w:rsid w:val="005A66E5"/>
    <w:rsid w:val="005B33BE"/>
    <w:rsid w:val="005B619A"/>
    <w:rsid w:val="005C42FB"/>
    <w:rsid w:val="005C5EB6"/>
    <w:rsid w:val="005D0A0F"/>
    <w:rsid w:val="005D4BBA"/>
    <w:rsid w:val="005D4C48"/>
    <w:rsid w:val="005E0669"/>
    <w:rsid w:val="005E4188"/>
    <w:rsid w:val="005E6A3B"/>
    <w:rsid w:val="005F1EBE"/>
    <w:rsid w:val="005F3440"/>
    <w:rsid w:val="005F41A8"/>
    <w:rsid w:val="005F42F0"/>
    <w:rsid w:val="005F6015"/>
    <w:rsid w:val="00600768"/>
    <w:rsid w:val="00602382"/>
    <w:rsid w:val="0061008E"/>
    <w:rsid w:val="00615778"/>
    <w:rsid w:val="006173DD"/>
    <w:rsid w:val="00617898"/>
    <w:rsid w:val="00620A3E"/>
    <w:rsid w:val="00621B38"/>
    <w:rsid w:val="00623EEF"/>
    <w:rsid w:val="0062433D"/>
    <w:rsid w:val="00625B64"/>
    <w:rsid w:val="00626703"/>
    <w:rsid w:val="0063157E"/>
    <w:rsid w:val="00631C1A"/>
    <w:rsid w:val="0063663A"/>
    <w:rsid w:val="0064112F"/>
    <w:rsid w:val="00642E1F"/>
    <w:rsid w:val="00643B1F"/>
    <w:rsid w:val="00650D49"/>
    <w:rsid w:val="0065631B"/>
    <w:rsid w:val="006579D5"/>
    <w:rsid w:val="006667EF"/>
    <w:rsid w:val="006818A7"/>
    <w:rsid w:val="00681BD7"/>
    <w:rsid w:val="0068401F"/>
    <w:rsid w:val="00692328"/>
    <w:rsid w:val="00694ADD"/>
    <w:rsid w:val="006A1A84"/>
    <w:rsid w:val="006B20E4"/>
    <w:rsid w:val="006B61B0"/>
    <w:rsid w:val="006C0D2C"/>
    <w:rsid w:val="006C1A81"/>
    <w:rsid w:val="006D1E56"/>
    <w:rsid w:val="006D2523"/>
    <w:rsid w:val="006D29CE"/>
    <w:rsid w:val="006D7604"/>
    <w:rsid w:val="006D76F0"/>
    <w:rsid w:val="006E0903"/>
    <w:rsid w:val="006E37C7"/>
    <w:rsid w:val="006E59B3"/>
    <w:rsid w:val="006E6E5E"/>
    <w:rsid w:val="006F2E44"/>
    <w:rsid w:val="006F4D39"/>
    <w:rsid w:val="006F60F2"/>
    <w:rsid w:val="00705CE9"/>
    <w:rsid w:val="007061F9"/>
    <w:rsid w:val="007111A4"/>
    <w:rsid w:val="0071149D"/>
    <w:rsid w:val="00715BE3"/>
    <w:rsid w:val="007248D0"/>
    <w:rsid w:val="00727361"/>
    <w:rsid w:val="007311C9"/>
    <w:rsid w:val="00736E39"/>
    <w:rsid w:val="00737C4E"/>
    <w:rsid w:val="00745597"/>
    <w:rsid w:val="00753F2C"/>
    <w:rsid w:val="0075533D"/>
    <w:rsid w:val="0075564E"/>
    <w:rsid w:val="00756CC7"/>
    <w:rsid w:val="00762E18"/>
    <w:rsid w:val="00762FD8"/>
    <w:rsid w:val="00763429"/>
    <w:rsid w:val="00764495"/>
    <w:rsid w:val="00766D7B"/>
    <w:rsid w:val="00775E54"/>
    <w:rsid w:val="007779A5"/>
    <w:rsid w:val="0078228C"/>
    <w:rsid w:val="00796234"/>
    <w:rsid w:val="007972AC"/>
    <w:rsid w:val="007A5508"/>
    <w:rsid w:val="007A563D"/>
    <w:rsid w:val="007A7609"/>
    <w:rsid w:val="007B1BFC"/>
    <w:rsid w:val="007B30A1"/>
    <w:rsid w:val="007B4C47"/>
    <w:rsid w:val="007B5B74"/>
    <w:rsid w:val="007B63A4"/>
    <w:rsid w:val="007C1109"/>
    <w:rsid w:val="007C4534"/>
    <w:rsid w:val="007C6DC5"/>
    <w:rsid w:val="007C7D7F"/>
    <w:rsid w:val="007C7E76"/>
    <w:rsid w:val="007D268D"/>
    <w:rsid w:val="007D2CB3"/>
    <w:rsid w:val="007D30E2"/>
    <w:rsid w:val="007D50C7"/>
    <w:rsid w:val="007D6FA5"/>
    <w:rsid w:val="007E0EC7"/>
    <w:rsid w:val="007E1639"/>
    <w:rsid w:val="007E2C76"/>
    <w:rsid w:val="007E71EE"/>
    <w:rsid w:val="007F53DB"/>
    <w:rsid w:val="007F7AD9"/>
    <w:rsid w:val="0080055C"/>
    <w:rsid w:val="00801A41"/>
    <w:rsid w:val="00812D0D"/>
    <w:rsid w:val="00817433"/>
    <w:rsid w:val="00824B89"/>
    <w:rsid w:val="008313DF"/>
    <w:rsid w:val="00833FBA"/>
    <w:rsid w:val="008454EC"/>
    <w:rsid w:val="008473B2"/>
    <w:rsid w:val="00851CE7"/>
    <w:rsid w:val="00856A07"/>
    <w:rsid w:val="008574D4"/>
    <w:rsid w:val="0086024B"/>
    <w:rsid w:val="00860FA1"/>
    <w:rsid w:val="008629FD"/>
    <w:rsid w:val="0087188E"/>
    <w:rsid w:val="00871BA4"/>
    <w:rsid w:val="00872CCA"/>
    <w:rsid w:val="008775FA"/>
    <w:rsid w:val="008846F2"/>
    <w:rsid w:val="0088513F"/>
    <w:rsid w:val="008922AB"/>
    <w:rsid w:val="008940DC"/>
    <w:rsid w:val="008945DE"/>
    <w:rsid w:val="00894A64"/>
    <w:rsid w:val="00895C69"/>
    <w:rsid w:val="008A1DD1"/>
    <w:rsid w:val="008A333A"/>
    <w:rsid w:val="008A3A07"/>
    <w:rsid w:val="008A43A7"/>
    <w:rsid w:val="008B7BE0"/>
    <w:rsid w:val="008C067A"/>
    <w:rsid w:val="008C29EB"/>
    <w:rsid w:val="008C3139"/>
    <w:rsid w:val="008C39BC"/>
    <w:rsid w:val="008C42DC"/>
    <w:rsid w:val="008D0BA6"/>
    <w:rsid w:val="008D1EB8"/>
    <w:rsid w:val="008D1FC9"/>
    <w:rsid w:val="008D3EB0"/>
    <w:rsid w:val="008D49DA"/>
    <w:rsid w:val="008D5847"/>
    <w:rsid w:val="008E1115"/>
    <w:rsid w:val="008F0A22"/>
    <w:rsid w:val="008F230F"/>
    <w:rsid w:val="008F27F9"/>
    <w:rsid w:val="008F4578"/>
    <w:rsid w:val="008F4F41"/>
    <w:rsid w:val="008F632D"/>
    <w:rsid w:val="008F688E"/>
    <w:rsid w:val="00900410"/>
    <w:rsid w:val="0090420B"/>
    <w:rsid w:val="00932016"/>
    <w:rsid w:val="00942182"/>
    <w:rsid w:val="00943030"/>
    <w:rsid w:val="00944C89"/>
    <w:rsid w:val="00945F40"/>
    <w:rsid w:val="00955053"/>
    <w:rsid w:val="009567A0"/>
    <w:rsid w:val="00964610"/>
    <w:rsid w:val="00966E43"/>
    <w:rsid w:val="00974D7A"/>
    <w:rsid w:val="00981316"/>
    <w:rsid w:val="009814BF"/>
    <w:rsid w:val="00983523"/>
    <w:rsid w:val="00983F2D"/>
    <w:rsid w:val="0098451A"/>
    <w:rsid w:val="0098494F"/>
    <w:rsid w:val="00984D81"/>
    <w:rsid w:val="00985CB1"/>
    <w:rsid w:val="00986234"/>
    <w:rsid w:val="0099053C"/>
    <w:rsid w:val="009913AE"/>
    <w:rsid w:val="00993237"/>
    <w:rsid w:val="009A0722"/>
    <w:rsid w:val="009A445E"/>
    <w:rsid w:val="009A521E"/>
    <w:rsid w:val="009A5DDF"/>
    <w:rsid w:val="009A7AF6"/>
    <w:rsid w:val="009C11D6"/>
    <w:rsid w:val="009C129C"/>
    <w:rsid w:val="009D01CC"/>
    <w:rsid w:val="009D2874"/>
    <w:rsid w:val="009D29B6"/>
    <w:rsid w:val="009D428A"/>
    <w:rsid w:val="009E4967"/>
    <w:rsid w:val="009E609B"/>
    <w:rsid w:val="009E776B"/>
    <w:rsid w:val="009E7918"/>
    <w:rsid w:val="009F1371"/>
    <w:rsid w:val="009F76F2"/>
    <w:rsid w:val="00A03320"/>
    <w:rsid w:val="00A049CB"/>
    <w:rsid w:val="00A060C4"/>
    <w:rsid w:val="00A15D1C"/>
    <w:rsid w:val="00A21C7E"/>
    <w:rsid w:val="00A243AE"/>
    <w:rsid w:val="00A27529"/>
    <w:rsid w:val="00A350B2"/>
    <w:rsid w:val="00A355BD"/>
    <w:rsid w:val="00A35CEC"/>
    <w:rsid w:val="00A36BD4"/>
    <w:rsid w:val="00A52345"/>
    <w:rsid w:val="00A62AE8"/>
    <w:rsid w:val="00A62C19"/>
    <w:rsid w:val="00A6336B"/>
    <w:rsid w:val="00A6401B"/>
    <w:rsid w:val="00A66E8E"/>
    <w:rsid w:val="00A70AB0"/>
    <w:rsid w:val="00A72114"/>
    <w:rsid w:val="00A72877"/>
    <w:rsid w:val="00A7460D"/>
    <w:rsid w:val="00A75A2A"/>
    <w:rsid w:val="00A82E78"/>
    <w:rsid w:val="00A85874"/>
    <w:rsid w:val="00A929B3"/>
    <w:rsid w:val="00A94128"/>
    <w:rsid w:val="00A95B85"/>
    <w:rsid w:val="00AA20B1"/>
    <w:rsid w:val="00AA5238"/>
    <w:rsid w:val="00AA5295"/>
    <w:rsid w:val="00AA7540"/>
    <w:rsid w:val="00AA7A21"/>
    <w:rsid w:val="00AB0A1B"/>
    <w:rsid w:val="00AB1F9F"/>
    <w:rsid w:val="00AB4C97"/>
    <w:rsid w:val="00AB7B75"/>
    <w:rsid w:val="00AC4137"/>
    <w:rsid w:val="00AC4299"/>
    <w:rsid w:val="00AD0CC0"/>
    <w:rsid w:val="00AD29B8"/>
    <w:rsid w:val="00AD550B"/>
    <w:rsid w:val="00AE3015"/>
    <w:rsid w:val="00AE4DB8"/>
    <w:rsid w:val="00AF577B"/>
    <w:rsid w:val="00B00195"/>
    <w:rsid w:val="00B02BA1"/>
    <w:rsid w:val="00B037BF"/>
    <w:rsid w:val="00B0486C"/>
    <w:rsid w:val="00B0511C"/>
    <w:rsid w:val="00B07F12"/>
    <w:rsid w:val="00B179C6"/>
    <w:rsid w:val="00B222DA"/>
    <w:rsid w:val="00B32882"/>
    <w:rsid w:val="00B3537A"/>
    <w:rsid w:val="00B374E6"/>
    <w:rsid w:val="00B40F96"/>
    <w:rsid w:val="00B4703F"/>
    <w:rsid w:val="00B5347E"/>
    <w:rsid w:val="00B555C0"/>
    <w:rsid w:val="00B6002C"/>
    <w:rsid w:val="00B62F5C"/>
    <w:rsid w:val="00B64C7C"/>
    <w:rsid w:val="00B65483"/>
    <w:rsid w:val="00B65A1D"/>
    <w:rsid w:val="00B67BB9"/>
    <w:rsid w:val="00B75713"/>
    <w:rsid w:val="00B80454"/>
    <w:rsid w:val="00B807C8"/>
    <w:rsid w:val="00B82CB8"/>
    <w:rsid w:val="00B84F9D"/>
    <w:rsid w:val="00B91646"/>
    <w:rsid w:val="00B95143"/>
    <w:rsid w:val="00BB0053"/>
    <w:rsid w:val="00BB357C"/>
    <w:rsid w:val="00BB744F"/>
    <w:rsid w:val="00BC6E44"/>
    <w:rsid w:val="00BD18A3"/>
    <w:rsid w:val="00BD2A5A"/>
    <w:rsid w:val="00BE3CD6"/>
    <w:rsid w:val="00BF0CF8"/>
    <w:rsid w:val="00BF3101"/>
    <w:rsid w:val="00C01B1B"/>
    <w:rsid w:val="00C0250D"/>
    <w:rsid w:val="00C02D62"/>
    <w:rsid w:val="00C12C3B"/>
    <w:rsid w:val="00C154D6"/>
    <w:rsid w:val="00C2166C"/>
    <w:rsid w:val="00C22F9D"/>
    <w:rsid w:val="00C2451B"/>
    <w:rsid w:val="00C25DDE"/>
    <w:rsid w:val="00C27615"/>
    <w:rsid w:val="00C3003A"/>
    <w:rsid w:val="00C30412"/>
    <w:rsid w:val="00C31DEA"/>
    <w:rsid w:val="00C42E2C"/>
    <w:rsid w:val="00C45A80"/>
    <w:rsid w:val="00C46A88"/>
    <w:rsid w:val="00C57946"/>
    <w:rsid w:val="00C61875"/>
    <w:rsid w:val="00C64D36"/>
    <w:rsid w:val="00C80EB9"/>
    <w:rsid w:val="00C870D8"/>
    <w:rsid w:val="00CA1485"/>
    <w:rsid w:val="00CA412A"/>
    <w:rsid w:val="00CA4829"/>
    <w:rsid w:val="00CA5765"/>
    <w:rsid w:val="00CA6437"/>
    <w:rsid w:val="00CB024A"/>
    <w:rsid w:val="00CB1163"/>
    <w:rsid w:val="00CB23E5"/>
    <w:rsid w:val="00CB3F92"/>
    <w:rsid w:val="00CB650F"/>
    <w:rsid w:val="00CC0156"/>
    <w:rsid w:val="00CC2B73"/>
    <w:rsid w:val="00CC2C26"/>
    <w:rsid w:val="00CC4F80"/>
    <w:rsid w:val="00CC6849"/>
    <w:rsid w:val="00CC7492"/>
    <w:rsid w:val="00CD17A9"/>
    <w:rsid w:val="00CD3AF6"/>
    <w:rsid w:val="00CF133C"/>
    <w:rsid w:val="00CF1A0E"/>
    <w:rsid w:val="00CF1DE7"/>
    <w:rsid w:val="00CF4702"/>
    <w:rsid w:val="00D01B29"/>
    <w:rsid w:val="00D0360A"/>
    <w:rsid w:val="00D03FD8"/>
    <w:rsid w:val="00D10183"/>
    <w:rsid w:val="00D123CF"/>
    <w:rsid w:val="00D135BE"/>
    <w:rsid w:val="00D13EA4"/>
    <w:rsid w:val="00D17E49"/>
    <w:rsid w:val="00D22305"/>
    <w:rsid w:val="00D255C6"/>
    <w:rsid w:val="00D256EB"/>
    <w:rsid w:val="00D47882"/>
    <w:rsid w:val="00D534B1"/>
    <w:rsid w:val="00D5394F"/>
    <w:rsid w:val="00D57C84"/>
    <w:rsid w:val="00D60BA6"/>
    <w:rsid w:val="00D61B52"/>
    <w:rsid w:val="00D62F03"/>
    <w:rsid w:val="00D72430"/>
    <w:rsid w:val="00D72C27"/>
    <w:rsid w:val="00D755CE"/>
    <w:rsid w:val="00D84454"/>
    <w:rsid w:val="00D844A3"/>
    <w:rsid w:val="00D84B35"/>
    <w:rsid w:val="00D85B2A"/>
    <w:rsid w:val="00D92ED5"/>
    <w:rsid w:val="00D94F23"/>
    <w:rsid w:val="00D95F51"/>
    <w:rsid w:val="00D9677C"/>
    <w:rsid w:val="00DA765B"/>
    <w:rsid w:val="00DB0EAE"/>
    <w:rsid w:val="00DB16FF"/>
    <w:rsid w:val="00DB4DFB"/>
    <w:rsid w:val="00DB52C6"/>
    <w:rsid w:val="00DB7B44"/>
    <w:rsid w:val="00DC1D90"/>
    <w:rsid w:val="00DC6D80"/>
    <w:rsid w:val="00DD29AD"/>
    <w:rsid w:val="00DD424C"/>
    <w:rsid w:val="00DD4BD0"/>
    <w:rsid w:val="00DE6044"/>
    <w:rsid w:val="00DE6C6B"/>
    <w:rsid w:val="00DF26D7"/>
    <w:rsid w:val="00E04CD2"/>
    <w:rsid w:val="00E050B0"/>
    <w:rsid w:val="00E0548A"/>
    <w:rsid w:val="00E13081"/>
    <w:rsid w:val="00E13532"/>
    <w:rsid w:val="00E139D2"/>
    <w:rsid w:val="00E14FED"/>
    <w:rsid w:val="00E1666F"/>
    <w:rsid w:val="00E2137E"/>
    <w:rsid w:val="00E215BA"/>
    <w:rsid w:val="00E3244A"/>
    <w:rsid w:val="00E35B58"/>
    <w:rsid w:val="00E37FF0"/>
    <w:rsid w:val="00E41058"/>
    <w:rsid w:val="00E41928"/>
    <w:rsid w:val="00E43C67"/>
    <w:rsid w:val="00E44C80"/>
    <w:rsid w:val="00E45D41"/>
    <w:rsid w:val="00E52356"/>
    <w:rsid w:val="00E53291"/>
    <w:rsid w:val="00E53573"/>
    <w:rsid w:val="00E60B05"/>
    <w:rsid w:val="00E62510"/>
    <w:rsid w:val="00E636A3"/>
    <w:rsid w:val="00E64478"/>
    <w:rsid w:val="00E819BA"/>
    <w:rsid w:val="00E82CF2"/>
    <w:rsid w:val="00EA062C"/>
    <w:rsid w:val="00EA0A49"/>
    <w:rsid w:val="00EA29C1"/>
    <w:rsid w:val="00EB302F"/>
    <w:rsid w:val="00EB3CD2"/>
    <w:rsid w:val="00EB45E6"/>
    <w:rsid w:val="00EB6A6B"/>
    <w:rsid w:val="00EC399F"/>
    <w:rsid w:val="00ED0F58"/>
    <w:rsid w:val="00ED0FC1"/>
    <w:rsid w:val="00ED6216"/>
    <w:rsid w:val="00EE4453"/>
    <w:rsid w:val="00EE5312"/>
    <w:rsid w:val="00EE5C6D"/>
    <w:rsid w:val="00EF0A12"/>
    <w:rsid w:val="00EF1995"/>
    <w:rsid w:val="00EF4B5E"/>
    <w:rsid w:val="00EF54BD"/>
    <w:rsid w:val="00EF688B"/>
    <w:rsid w:val="00F03D51"/>
    <w:rsid w:val="00F04B2F"/>
    <w:rsid w:val="00F11025"/>
    <w:rsid w:val="00F1150E"/>
    <w:rsid w:val="00F134E7"/>
    <w:rsid w:val="00F134F4"/>
    <w:rsid w:val="00F16A47"/>
    <w:rsid w:val="00F16F99"/>
    <w:rsid w:val="00F214C3"/>
    <w:rsid w:val="00F23F12"/>
    <w:rsid w:val="00F30A38"/>
    <w:rsid w:val="00F37E93"/>
    <w:rsid w:val="00F405B0"/>
    <w:rsid w:val="00F45CE3"/>
    <w:rsid w:val="00F50578"/>
    <w:rsid w:val="00F5086D"/>
    <w:rsid w:val="00F519FA"/>
    <w:rsid w:val="00F530D5"/>
    <w:rsid w:val="00F618B1"/>
    <w:rsid w:val="00F65DED"/>
    <w:rsid w:val="00F71FB6"/>
    <w:rsid w:val="00F72595"/>
    <w:rsid w:val="00F7351F"/>
    <w:rsid w:val="00F82D8C"/>
    <w:rsid w:val="00F83259"/>
    <w:rsid w:val="00F872AE"/>
    <w:rsid w:val="00FA13A7"/>
    <w:rsid w:val="00FA13D5"/>
    <w:rsid w:val="00FA57F9"/>
    <w:rsid w:val="00FB451D"/>
    <w:rsid w:val="00FC041D"/>
    <w:rsid w:val="00FC1EBD"/>
    <w:rsid w:val="00FC30F3"/>
    <w:rsid w:val="00FC3B9A"/>
    <w:rsid w:val="00FC3C36"/>
    <w:rsid w:val="00FD0066"/>
    <w:rsid w:val="00FD537D"/>
    <w:rsid w:val="00FE1A54"/>
    <w:rsid w:val="00FE2E0F"/>
    <w:rsid w:val="00FE3019"/>
    <w:rsid w:val="00FE34AC"/>
    <w:rsid w:val="00FF1D95"/>
    <w:rsid w:val="00FF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530802"/>
  <w15:docId w15:val="{0BD015A0-2A89-48A9-AF1D-4DB8AC99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F4702"/>
    <w:pPr>
      <w:keepNext/>
      <w:pBdr>
        <w:bottom w:val="single" w:sz="4" w:space="1" w:color="auto"/>
      </w:pBdr>
      <w:spacing w:after="0" w:line="240" w:lineRule="auto"/>
      <w:ind w:left="-360"/>
      <w:outlineLvl w:val="0"/>
    </w:pPr>
    <w:rPr>
      <w:rFonts w:ascii="Times New Roman" w:eastAsia="Times New Roman" w:hAnsi="Times New Roman" w:cs="Arial"/>
      <w:b/>
      <w:bCs/>
      <w:smallCap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rsid w:val="00033A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3A74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5E4188"/>
  </w:style>
  <w:style w:type="paragraph" w:styleId="ListParagraph">
    <w:name w:val="List Paragraph"/>
    <w:basedOn w:val="Normal"/>
    <w:uiPriority w:val="34"/>
    <w:qFormat/>
    <w:rsid w:val="00764495"/>
    <w:pPr>
      <w:ind w:left="720"/>
      <w:contextualSpacing/>
    </w:pPr>
  </w:style>
  <w:style w:type="paragraph" w:styleId="NoSpacing">
    <w:name w:val="No Spacing"/>
    <w:uiPriority w:val="1"/>
    <w:qFormat/>
    <w:rsid w:val="004D2E26"/>
    <w:pPr>
      <w:spacing w:after="0" w:line="240" w:lineRule="auto"/>
    </w:pPr>
  </w:style>
  <w:style w:type="character" w:customStyle="1" w:styleId="il">
    <w:name w:val="il"/>
    <w:basedOn w:val="DefaultParagraphFont"/>
    <w:rsid w:val="00900410"/>
  </w:style>
  <w:style w:type="character" w:customStyle="1" w:styleId="volume">
    <w:name w:val="volume"/>
    <w:basedOn w:val="DefaultParagraphFont"/>
    <w:rsid w:val="0086024B"/>
  </w:style>
  <w:style w:type="character" w:customStyle="1" w:styleId="pages">
    <w:name w:val="pages"/>
    <w:basedOn w:val="DefaultParagraphFont"/>
    <w:rsid w:val="0086024B"/>
  </w:style>
  <w:style w:type="paragraph" w:customStyle="1" w:styleId="DataField">
    <w:name w:val="Data Field"/>
    <w:rsid w:val="000A39B4"/>
    <w:pPr>
      <w:widowControl w:val="0"/>
      <w:spacing w:after="0" w:line="240" w:lineRule="auto"/>
    </w:pPr>
    <w:rPr>
      <w:rFonts w:ascii="Arial" w:eastAsia="Times New Roman" w:hAnsi="Arial" w:cs="Arial"/>
    </w:rPr>
  </w:style>
  <w:style w:type="character" w:customStyle="1" w:styleId="st">
    <w:name w:val="st"/>
    <w:basedOn w:val="DefaultParagraphFont"/>
    <w:rsid w:val="000A39B4"/>
  </w:style>
  <w:style w:type="paragraph" w:styleId="Header">
    <w:name w:val="header"/>
    <w:basedOn w:val="Normal"/>
    <w:link w:val="HeaderChar"/>
    <w:uiPriority w:val="99"/>
    <w:unhideWhenUsed/>
    <w:rsid w:val="00F50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578"/>
  </w:style>
  <w:style w:type="paragraph" w:styleId="Footer">
    <w:name w:val="footer"/>
    <w:basedOn w:val="Normal"/>
    <w:link w:val="FooterChar"/>
    <w:uiPriority w:val="99"/>
    <w:unhideWhenUsed/>
    <w:rsid w:val="00F50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578"/>
  </w:style>
  <w:style w:type="character" w:customStyle="1" w:styleId="cit">
    <w:name w:val="cit"/>
    <w:basedOn w:val="DefaultParagraphFont"/>
    <w:rsid w:val="0099053C"/>
  </w:style>
  <w:style w:type="character" w:customStyle="1" w:styleId="Heading1Char">
    <w:name w:val="Heading 1 Char"/>
    <w:basedOn w:val="DefaultParagraphFont"/>
    <w:link w:val="Heading1"/>
    <w:rsid w:val="00CF4702"/>
    <w:rPr>
      <w:rFonts w:ascii="Times New Roman" w:eastAsia="Times New Roman" w:hAnsi="Times New Roman" w:cs="Arial"/>
      <w:b/>
      <w:bCs/>
      <w:smallCaps/>
      <w:kern w:val="32"/>
      <w:sz w:val="24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DB8"/>
    <w:rPr>
      <w:rFonts w:ascii="Segoe UI" w:hAnsi="Segoe UI" w:cs="Segoe UI"/>
      <w:sz w:val="18"/>
      <w:szCs w:val="18"/>
    </w:rPr>
  </w:style>
  <w:style w:type="paragraph" w:customStyle="1" w:styleId="DataField11pt-Single">
    <w:name w:val="Data Field 11pt-Single"/>
    <w:basedOn w:val="Normal"/>
    <w:link w:val="DataField11pt-SingleChar"/>
    <w:rsid w:val="00F71FB6"/>
    <w:pPr>
      <w:autoSpaceDE w:val="0"/>
      <w:autoSpaceDN w:val="0"/>
      <w:spacing w:after="0" w:line="240" w:lineRule="auto"/>
    </w:pPr>
    <w:rPr>
      <w:rFonts w:ascii="Arial" w:eastAsia="Times New Roman" w:hAnsi="Arial"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F71FB6"/>
    <w:rPr>
      <w:rFonts w:ascii="Arial" w:eastAsia="Times New Roman" w:hAnsi="Arial" w:cs="Arial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A412A"/>
    <w:rPr>
      <w:color w:val="605E5C"/>
      <w:shd w:val="clear" w:color="auto" w:fill="E1DFDD"/>
    </w:rPr>
  </w:style>
  <w:style w:type="character" w:customStyle="1" w:styleId="DefaultChar">
    <w:name w:val="Default Char"/>
    <w:basedOn w:val="DefaultParagraphFont"/>
    <w:link w:val="Default"/>
    <w:rsid w:val="005F6015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6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4484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8996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7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8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24439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45691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069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073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629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8424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1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6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47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0827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10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16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070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5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0904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3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2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57739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36299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983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53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9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0149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7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72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sienlevenga@gmail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96976CE246D42BF8359C67F1EE7EB" ma:contentTypeVersion="10" ma:contentTypeDescription="Create a new document." ma:contentTypeScope="" ma:versionID="0e05676c869526c52570ba0f5added38">
  <xsd:schema xmlns:xsd="http://www.w3.org/2001/XMLSchema" xmlns:xs="http://www.w3.org/2001/XMLSchema" xmlns:p="http://schemas.microsoft.com/office/2006/metadata/properties" xmlns:ns3="d336ed48-6350-4495-ab4a-0930642adbd5" targetNamespace="http://schemas.microsoft.com/office/2006/metadata/properties" ma:root="true" ma:fieldsID="abe9d76794b29a6d4008c8a72dddefe0" ns3:_="">
    <xsd:import namespace="d336ed48-6350-4495-ab4a-0930642adb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6ed48-6350-4495-ab4a-0930642adb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69C22-C76B-42A5-BF98-D800845BDE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B61BA2-4EC1-4450-957A-00F3E35449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9E767E-34BD-4D67-98C2-E4A09BDF77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36ed48-6350-4495-ab4a-0930642adb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D46EEF-7F83-4DA3-9CB8-CCFD33F62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2612</Words>
  <Characters>14889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 Langone Medical Center</Company>
  <LinksUpToDate>false</LinksUpToDate>
  <CharactersWithSpaces>17467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ch89</dc:creator>
  <cp:keywords/>
  <dc:description/>
  <cp:lastModifiedBy>Josien Levenga</cp:lastModifiedBy>
  <cp:revision>127</cp:revision>
  <cp:lastPrinted>2016-02-08T21:19:00Z</cp:lastPrinted>
  <dcterms:created xsi:type="dcterms:W3CDTF">2020-02-27T16:06:00Z</dcterms:created>
  <dcterms:modified xsi:type="dcterms:W3CDTF">2020-02-27T17:39:00Z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79dc149-7c28-4bdf-88ba-07214dba9bb1_Enabled">
    <vt:lpwstr>True</vt:lpwstr>
  </property>
  <property fmtid="{D5CDD505-2E9C-101B-9397-08002B2CF9AE}" pid="3" name="MSIP_Label_279dc149-7c28-4bdf-88ba-07214dba9bb1_SiteId">
    <vt:lpwstr>49618402-6ea3-441d-957d-7df8773fee54</vt:lpwstr>
  </property>
  <property fmtid="{D5CDD505-2E9C-101B-9397-08002B2CF9AE}" pid="4" name="MSIP_Label_279dc149-7c28-4bdf-88ba-07214dba9bb1_Owner">
    <vt:lpwstr>Josien.Levenga@dsm.com</vt:lpwstr>
  </property>
  <property fmtid="{D5CDD505-2E9C-101B-9397-08002B2CF9AE}" pid="5" name="MSIP_Label_279dc149-7c28-4bdf-88ba-07214dba9bb1_SetDate">
    <vt:lpwstr>2019-05-01T22:09:45.9209761Z</vt:lpwstr>
  </property>
  <property fmtid="{D5CDD505-2E9C-101B-9397-08002B2CF9AE}" pid="6" name="MSIP_Label_279dc149-7c28-4bdf-88ba-07214dba9bb1_Name">
    <vt:lpwstr>Internal</vt:lpwstr>
  </property>
  <property fmtid="{D5CDD505-2E9C-101B-9397-08002B2CF9AE}" pid="7" name="MSIP_Label_279dc149-7c28-4bdf-88ba-07214dba9bb1_Application">
    <vt:lpwstr>Microsoft Azure Information Protection</vt:lpwstr>
  </property>
  <property fmtid="{D5CDD505-2E9C-101B-9397-08002B2CF9AE}" pid="8" name="MSIP_Label_279dc149-7c28-4bdf-88ba-07214dba9bb1_Extended_MSFT_Method">
    <vt:lpwstr>Manual</vt:lpwstr>
  </property>
  <property fmtid="{D5CDD505-2E9C-101B-9397-08002B2CF9AE}" pid="9" name="Sensitivity">
    <vt:lpwstr>Internal</vt:lpwstr>
  </property>
  <property fmtid="{D5CDD505-2E9C-101B-9397-08002B2CF9AE}" pid="10" name="ContentTypeId">
    <vt:lpwstr>0x010100B0696976CE246D42BF8359C67F1EE7EB</vt:lpwstr>
  </property>
</Properties>
</file>